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70649" w14:textId="226A0CE8" w:rsidR="0086188E" w:rsidRDefault="0086188E" w:rsidP="000A2454">
      <w:pPr>
        <w:spacing w:before="0" w:after="60" w:line="240" w:lineRule="auto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7C21F7E1" wp14:editId="4E6D65E7">
            <wp:simplePos x="0" y="0"/>
            <wp:positionH relativeFrom="page">
              <wp:posOffset>7620</wp:posOffset>
            </wp:positionH>
            <wp:positionV relativeFrom="page">
              <wp:posOffset>-6513</wp:posOffset>
            </wp:positionV>
            <wp:extent cx="7772400" cy="148717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G-011_CIFheader_r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48717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F8F224" w14:textId="77777777" w:rsidR="0086188E" w:rsidRDefault="0086188E" w:rsidP="000A2454">
      <w:pPr>
        <w:spacing w:before="0" w:after="60" w:line="240" w:lineRule="auto"/>
        <w:rPr>
          <w:b/>
          <w:sz w:val="24"/>
          <w:szCs w:val="24"/>
        </w:rPr>
      </w:pPr>
    </w:p>
    <w:p w14:paraId="5A6E1DD4" w14:textId="77777777" w:rsidR="0086188E" w:rsidRDefault="0086188E" w:rsidP="000A2454">
      <w:pPr>
        <w:spacing w:before="0" w:after="60" w:line="240" w:lineRule="auto"/>
        <w:rPr>
          <w:b/>
          <w:sz w:val="24"/>
          <w:szCs w:val="24"/>
        </w:rPr>
      </w:pPr>
    </w:p>
    <w:p w14:paraId="39D228C9" w14:textId="77777777" w:rsidR="0086188E" w:rsidRDefault="0086188E" w:rsidP="000A2454">
      <w:pPr>
        <w:spacing w:before="0" w:after="60" w:line="240" w:lineRule="auto"/>
        <w:rPr>
          <w:b/>
          <w:sz w:val="24"/>
          <w:szCs w:val="24"/>
        </w:rPr>
      </w:pPr>
    </w:p>
    <w:p w14:paraId="44D70C9E" w14:textId="597DE956" w:rsidR="00DE39CC" w:rsidRPr="003B6560" w:rsidRDefault="0086188E" w:rsidP="000A2454">
      <w:pPr>
        <w:spacing w:before="0" w:after="60" w:line="240" w:lineRule="auto"/>
        <w:rPr>
          <w:rFonts w:ascii="Times New Roman" w:hAnsi="Times New Roman"/>
          <w:b/>
          <w:sz w:val="24"/>
          <w:szCs w:val="24"/>
        </w:rPr>
      </w:pPr>
      <w:r w:rsidRPr="003B6560">
        <w:rPr>
          <w:rFonts w:ascii="Times New Roman" w:hAnsi="Times New Roman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7ACD9" wp14:editId="55EB2AB4">
                <wp:simplePos x="0" y="0"/>
                <wp:positionH relativeFrom="column">
                  <wp:posOffset>3168015</wp:posOffset>
                </wp:positionH>
                <wp:positionV relativeFrom="paragraph">
                  <wp:posOffset>22860</wp:posOffset>
                </wp:positionV>
                <wp:extent cx="3114040" cy="914400"/>
                <wp:effectExtent l="57150" t="19050" r="67310" b="95250"/>
                <wp:wrapNone/>
                <wp:docPr id="1" name="Folded Corn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040" cy="914400"/>
                        </a:xfrm>
                        <a:prstGeom prst="foldedCorner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64CCE4" w14:textId="47969A3B" w:rsidR="005E7323" w:rsidRPr="003B6560" w:rsidRDefault="005E7323" w:rsidP="005E732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</w:rPr>
                            </w:pPr>
                            <w:r w:rsidRPr="003B6560"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</w:rPr>
                              <w:t>This first steering committee meeting focuses on building rapport, understanding the proposed initiative and developing a shared vision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Folded Corner 1" o:spid="_x0000_s1026" type="#_x0000_t65" style="position:absolute;margin-left:249.45pt;margin-top:1.8pt;width:245.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" adj="18000" fillcolor="#92d050" strokecolor="#92d050">
                <v:shadow on="t" color="black" opacity="22937f" origin=",.5" offset="0,.63889mm"/>
                <v:textbox>
                  <w:txbxContent>
                    <w:p w14:paraId="4164CCE4" w14:textId="47969A3B" w:rsidR="005E7323" w:rsidRPr="003B6560" w:rsidRDefault="005E7323" w:rsidP="005E7323">
                      <w:pPr>
                        <w:jc w:val="center"/>
                        <w:rPr>
                          <w:rFonts w:ascii="Times New Roman" w:hAnsi="Times New Roman"/>
                          <w:b/>
                          <w:color w:val="FFFFFF" w:themeColor="background1"/>
                        </w:rPr>
                      </w:pPr>
                      <w:r w:rsidRPr="003B6560">
                        <w:rPr>
                          <w:rFonts w:ascii="Times New Roman" w:hAnsi="Times New Roman"/>
                          <w:b/>
                          <w:color w:val="FFFFFF" w:themeColor="background1"/>
                        </w:rPr>
                        <w:t>This first steering committee meeting focuses on building rapport, understanding the proposed initiative and developing a shared vision</w:t>
                      </w:r>
                    </w:p>
                  </w:txbxContent>
                </v:textbox>
              </v:shape>
            </w:pict>
          </mc:Fallback>
        </mc:AlternateContent>
      </w:r>
      <w:r w:rsidR="000B266C" w:rsidRPr="003B6560">
        <w:rPr>
          <w:rFonts w:ascii="Times New Roman" w:hAnsi="Times New Roman"/>
          <w:b/>
          <w:sz w:val="24"/>
          <w:szCs w:val="24"/>
        </w:rPr>
        <w:t xml:space="preserve">Steering Committee </w:t>
      </w:r>
    </w:p>
    <w:p w14:paraId="08CCA595" w14:textId="77777777" w:rsidR="000B266C" w:rsidRPr="003B6560" w:rsidRDefault="000B266C" w:rsidP="00630910">
      <w:pPr>
        <w:spacing w:before="0" w:after="0"/>
        <w:rPr>
          <w:rFonts w:ascii="Times New Roman" w:hAnsi="Times New Roman"/>
          <w:i/>
          <w:sz w:val="20"/>
          <w:szCs w:val="20"/>
        </w:rPr>
      </w:pPr>
      <w:r w:rsidRPr="003B6560">
        <w:rPr>
          <w:rFonts w:ascii="Times New Roman" w:hAnsi="Times New Roman"/>
          <w:i/>
          <w:sz w:val="20"/>
          <w:szCs w:val="20"/>
        </w:rPr>
        <w:t>Meeting # 1</w:t>
      </w:r>
    </w:p>
    <w:p w14:paraId="76BBA4C5" w14:textId="61D732F4" w:rsidR="00161E65" w:rsidRPr="003B6560" w:rsidRDefault="00161E65" w:rsidP="00161E65">
      <w:pPr>
        <w:spacing w:before="0" w:after="0"/>
        <w:rPr>
          <w:rFonts w:ascii="Times New Roman" w:hAnsi="Times New Roman"/>
          <w:color w:val="00B0F0"/>
          <w:sz w:val="20"/>
          <w:szCs w:val="20"/>
        </w:rPr>
      </w:pPr>
      <w:r w:rsidRPr="003B6560">
        <w:rPr>
          <w:rFonts w:ascii="Times New Roman" w:hAnsi="Times New Roman"/>
          <w:color w:val="00B0F0"/>
          <w:sz w:val="20"/>
          <w:szCs w:val="20"/>
        </w:rPr>
        <w:t>&lt;Insert Meeting Date</w:t>
      </w:r>
      <w:r w:rsidR="00741271" w:rsidRPr="003B6560">
        <w:rPr>
          <w:rFonts w:ascii="Times New Roman" w:hAnsi="Times New Roman"/>
          <w:color w:val="00B0F0"/>
          <w:sz w:val="20"/>
          <w:szCs w:val="20"/>
        </w:rPr>
        <w:t xml:space="preserve"> and Time – 4 hours total</w:t>
      </w:r>
      <w:r w:rsidRPr="003B6560">
        <w:rPr>
          <w:rFonts w:ascii="Times New Roman" w:hAnsi="Times New Roman"/>
          <w:color w:val="00B0F0"/>
          <w:sz w:val="20"/>
          <w:szCs w:val="20"/>
        </w:rPr>
        <w:t>&gt;</w:t>
      </w:r>
    </w:p>
    <w:p w14:paraId="07315D2D" w14:textId="289C6926" w:rsidR="00630910" w:rsidRPr="003B6560" w:rsidRDefault="00253511" w:rsidP="00630910">
      <w:pPr>
        <w:spacing w:before="0"/>
        <w:rPr>
          <w:rFonts w:ascii="Times New Roman" w:hAnsi="Times New Roman"/>
          <w:color w:val="00B0F0"/>
          <w:sz w:val="20"/>
          <w:szCs w:val="20"/>
        </w:rPr>
      </w:pPr>
      <w:r w:rsidRPr="003B6560">
        <w:rPr>
          <w:rFonts w:ascii="Times New Roman" w:hAnsi="Times New Roman"/>
          <w:color w:val="00B0F0"/>
          <w:sz w:val="20"/>
          <w:szCs w:val="20"/>
        </w:rPr>
        <w:t>&lt;Insert Address of Meeting Location&gt;</w:t>
      </w:r>
    </w:p>
    <w:p w14:paraId="44AEFBFC" w14:textId="77777777" w:rsidR="00E72F89" w:rsidRPr="003B6560" w:rsidRDefault="00E72F89" w:rsidP="00443DBB">
      <w:pPr>
        <w:pStyle w:val="Heading3"/>
        <w:spacing w:before="120" w:after="120"/>
        <w:rPr>
          <w:rFonts w:ascii="Times New Roman" w:hAnsi="Times New Roman"/>
        </w:rPr>
      </w:pPr>
    </w:p>
    <w:tbl>
      <w:tblPr>
        <w:tblStyle w:val="TableGrid"/>
        <w:tblW w:w="945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7084"/>
      </w:tblGrid>
      <w:tr w:rsidR="0002068F" w:rsidRPr="003B6560" w14:paraId="54F11738" w14:textId="77777777" w:rsidTr="0086188E">
        <w:trPr>
          <w:trHeight w:val="575"/>
          <w:tblHeader/>
        </w:trPr>
        <w:tc>
          <w:tcPr>
            <w:tcW w:w="2366" w:type="dxa"/>
            <w:tcBorders>
              <w:top w:val="single" w:sz="4" w:space="0" w:color="auto"/>
            </w:tcBorders>
          </w:tcPr>
          <w:p w14:paraId="3F89E8A8" w14:textId="19485DDD" w:rsidR="0002068F" w:rsidRPr="003B6560" w:rsidRDefault="0002068F" w:rsidP="0086188E">
            <w:pPr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>Time / Duration</w:t>
            </w:r>
          </w:p>
        </w:tc>
        <w:tc>
          <w:tcPr>
            <w:tcW w:w="7084" w:type="dxa"/>
            <w:tcBorders>
              <w:top w:val="single" w:sz="4" w:space="0" w:color="auto"/>
            </w:tcBorders>
          </w:tcPr>
          <w:p w14:paraId="28AF38C5" w14:textId="70373DE6" w:rsidR="0002068F" w:rsidRPr="003B6560" w:rsidRDefault="0002068F" w:rsidP="0086188E">
            <w:pPr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>Segment</w:t>
            </w:r>
          </w:p>
        </w:tc>
      </w:tr>
      <w:tr w:rsidR="0002068F" w:rsidRPr="003B6560" w14:paraId="32783DE2" w14:textId="69BD3E78" w:rsidTr="001C51A2">
        <w:trPr>
          <w:trHeight w:val="433"/>
        </w:trPr>
        <w:tc>
          <w:tcPr>
            <w:tcW w:w="2366" w:type="dxa"/>
            <w:tcBorders>
              <w:top w:val="single" w:sz="4" w:space="0" w:color="auto"/>
            </w:tcBorders>
          </w:tcPr>
          <w:p w14:paraId="1396104F" w14:textId="7EE3185D" w:rsidR="0002068F" w:rsidRPr="003B6560" w:rsidRDefault="0002068F" w:rsidP="00E72F89">
            <w:pPr>
              <w:spacing w:before="240" w:after="60"/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>1:00</w:t>
            </w:r>
          </w:p>
        </w:tc>
        <w:tc>
          <w:tcPr>
            <w:tcW w:w="7084" w:type="dxa"/>
            <w:tcBorders>
              <w:top w:val="single" w:sz="4" w:space="0" w:color="auto"/>
            </w:tcBorders>
          </w:tcPr>
          <w:p w14:paraId="7EFC5C92" w14:textId="3D363240" w:rsidR="0002068F" w:rsidRPr="003B6560" w:rsidRDefault="0002068F" w:rsidP="00B92FD3">
            <w:pPr>
              <w:spacing w:before="240" w:after="60"/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>I.</w:t>
            </w:r>
            <w:r w:rsidRPr="003B6560">
              <w:rPr>
                <w:rFonts w:ascii="Times New Roman" w:hAnsi="Times New Roman"/>
                <w:b/>
                <w:bCs/>
              </w:rPr>
              <w:tab/>
              <w:t>Introduction</w:t>
            </w:r>
          </w:p>
        </w:tc>
      </w:tr>
      <w:tr w:rsidR="0002068F" w:rsidRPr="003B6560" w14:paraId="1969C807" w14:textId="084497C0" w:rsidTr="001C51A2">
        <w:trPr>
          <w:trHeight w:val="260"/>
        </w:trPr>
        <w:tc>
          <w:tcPr>
            <w:tcW w:w="2366" w:type="dxa"/>
          </w:tcPr>
          <w:p w14:paraId="49EACFDB" w14:textId="0E54CE31" w:rsidR="0002068F" w:rsidRPr="003B6560" w:rsidRDefault="0002068F" w:rsidP="00443DBB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7084" w:type="dxa"/>
          </w:tcPr>
          <w:p w14:paraId="5034ECB5" w14:textId="1A6C5879" w:rsidR="0002068F" w:rsidRPr="003B6560" w:rsidRDefault="0002068F" w:rsidP="00597CE0">
            <w:pPr>
              <w:pStyle w:val="ListParagraph"/>
              <w:numPr>
                <w:ilvl w:val="0"/>
                <w:numId w:val="2"/>
              </w:numPr>
              <w:spacing w:before="20" w:after="20"/>
              <w:contextualSpacing w:val="0"/>
              <w:rPr>
                <w:rFonts w:ascii="Times New Roman" w:hAnsi="Times New Roman"/>
                <w:lang w:eastAsia="ja-JP"/>
              </w:rPr>
            </w:pPr>
            <w:r w:rsidRPr="003B6560">
              <w:rPr>
                <w:rFonts w:ascii="Times New Roman" w:hAnsi="Times New Roman"/>
                <w:lang w:eastAsia="ja-JP"/>
              </w:rPr>
              <w:t>Kick-off</w:t>
            </w:r>
          </w:p>
        </w:tc>
      </w:tr>
      <w:tr w:rsidR="0002068F" w:rsidRPr="003B6560" w14:paraId="0839EA50" w14:textId="44B2DBA0" w:rsidTr="001C51A2">
        <w:trPr>
          <w:trHeight w:val="260"/>
        </w:trPr>
        <w:tc>
          <w:tcPr>
            <w:tcW w:w="2366" w:type="dxa"/>
          </w:tcPr>
          <w:p w14:paraId="3AC362FE" w14:textId="7BE658DB" w:rsidR="0002068F" w:rsidRPr="003B6560" w:rsidRDefault="0002068F" w:rsidP="00443DBB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7084" w:type="dxa"/>
          </w:tcPr>
          <w:p w14:paraId="74B96A8F" w14:textId="6F8D97DF" w:rsidR="0002068F" w:rsidRPr="003B6560" w:rsidRDefault="0002068F" w:rsidP="0049753A">
            <w:pPr>
              <w:pStyle w:val="ListParagraph"/>
              <w:numPr>
                <w:ilvl w:val="0"/>
                <w:numId w:val="2"/>
              </w:numPr>
              <w:spacing w:before="20" w:after="20"/>
              <w:contextualSpacing w:val="0"/>
              <w:rPr>
                <w:rFonts w:ascii="Times New Roman" w:hAnsi="Times New Roman"/>
                <w:lang w:eastAsia="ja-JP"/>
              </w:rPr>
            </w:pPr>
            <w:r w:rsidRPr="003B6560">
              <w:rPr>
                <w:rFonts w:ascii="Times New Roman" w:hAnsi="Times New Roman"/>
                <w:lang w:eastAsia="ja-JP"/>
              </w:rPr>
              <w:t>Welcoming Statements</w:t>
            </w:r>
          </w:p>
        </w:tc>
      </w:tr>
      <w:tr w:rsidR="0002068F" w:rsidRPr="003B6560" w14:paraId="7C23E025" w14:textId="77777777" w:rsidTr="001C51A2">
        <w:trPr>
          <w:trHeight w:val="260"/>
        </w:trPr>
        <w:tc>
          <w:tcPr>
            <w:tcW w:w="2366" w:type="dxa"/>
          </w:tcPr>
          <w:p w14:paraId="106343A2" w14:textId="4EEBBEF8" w:rsidR="0002068F" w:rsidRPr="003B6560" w:rsidRDefault="0002068F" w:rsidP="00443DBB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7084" w:type="dxa"/>
          </w:tcPr>
          <w:p w14:paraId="4B265ED0" w14:textId="79692DBE" w:rsidR="0002068F" w:rsidRPr="003B6560" w:rsidRDefault="0002068F" w:rsidP="001C2DC9">
            <w:pPr>
              <w:pStyle w:val="ListParagraph"/>
              <w:numPr>
                <w:ilvl w:val="0"/>
                <w:numId w:val="2"/>
              </w:numPr>
              <w:spacing w:before="20" w:after="20"/>
              <w:contextualSpacing w:val="0"/>
              <w:rPr>
                <w:rFonts w:ascii="Times New Roman" w:hAnsi="Times New Roman"/>
                <w:lang w:eastAsia="ja-JP"/>
              </w:rPr>
            </w:pPr>
            <w:r w:rsidRPr="003B6560">
              <w:rPr>
                <w:rFonts w:ascii="Times New Roman" w:hAnsi="Times New Roman"/>
                <w:lang w:eastAsia="ja-JP"/>
              </w:rPr>
              <w:t>Team Introductions</w:t>
            </w:r>
          </w:p>
        </w:tc>
      </w:tr>
      <w:tr w:rsidR="0002068F" w:rsidRPr="003B6560" w14:paraId="70D819AC" w14:textId="527CB2D2" w:rsidTr="001C51A2">
        <w:trPr>
          <w:trHeight w:val="260"/>
        </w:trPr>
        <w:tc>
          <w:tcPr>
            <w:tcW w:w="2366" w:type="dxa"/>
          </w:tcPr>
          <w:p w14:paraId="0E21B774" w14:textId="450A2236" w:rsidR="0002068F" w:rsidRPr="003B6560" w:rsidRDefault="0002068F" w:rsidP="00443DBB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7084" w:type="dxa"/>
            <w:tcBorders>
              <w:bottom w:val="single" w:sz="4" w:space="0" w:color="auto"/>
            </w:tcBorders>
          </w:tcPr>
          <w:p w14:paraId="3E878A79" w14:textId="1E90246A" w:rsidR="0002068F" w:rsidRPr="003B6560" w:rsidRDefault="0002068F" w:rsidP="001C2DC9">
            <w:pPr>
              <w:pStyle w:val="ListParagraph"/>
              <w:numPr>
                <w:ilvl w:val="0"/>
                <w:numId w:val="2"/>
              </w:numPr>
              <w:spacing w:before="20" w:after="20"/>
              <w:contextualSpacing w:val="0"/>
              <w:rPr>
                <w:rFonts w:ascii="Times New Roman" w:hAnsi="Times New Roman"/>
                <w:lang w:eastAsia="ja-JP"/>
              </w:rPr>
            </w:pPr>
            <w:r w:rsidRPr="003B6560">
              <w:rPr>
                <w:rFonts w:ascii="Times New Roman" w:hAnsi="Times New Roman"/>
                <w:lang w:eastAsia="ja-JP"/>
              </w:rPr>
              <w:t xml:space="preserve">Overview of the Day </w:t>
            </w:r>
          </w:p>
        </w:tc>
      </w:tr>
      <w:tr w:rsidR="0002068F" w:rsidRPr="003B6560" w14:paraId="0569F8AB" w14:textId="77777777" w:rsidTr="0086188E">
        <w:trPr>
          <w:trHeight w:val="494"/>
        </w:trPr>
        <w:tc>
          <w:tcPr>
            <w:tcW w:w="2366" w:type="dxa"/>
            <w:tcBorders>
              <w:top w:val="single" w:sz="4" w:space="0" w:color="auto"/>
            </w:tcBorders>
          </w:tcPr>
          <w:p w14:paraId="6E39BEB7" w14:textId="4D757ABB" w:rsidR="0002068F" w:rsidRPr="003B6560" w:rsidRDefault="0002068F" w:rsidP="0086188E">
            <w:pPr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>1:10</w:t>
            </w:r>
          </w:p>
        </w:tc>
        <w:tc>
          <w:tcPr>
            <w:tcW w:w="7084" w:type="dxa"/>
            <w:tcBorders>
              <w:top w:val="single" w:sz="4" w:space="0" w:color="auto"/>
            </w:tcBorders>
          </w:tcPr>
          <w:p w14:paraId="3856705C" w14:textId="394B3072" w:rsidR="0002068F" w:rsidRPr="003B6560" w:rsidRDefault="0002068F" w:rsidP="0086188E">
            <w:pPr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>“Why It’s Important for Me to be Here Today”</w:t>
            </w:r>
          </w:p>
        </w:tc>
      </w:tr>
      <w:tr w:rsidR="0002068F" w:rsidRPr="003B6560" w14:paraId="3808B889" w14:textId="31165F3D" w:rsidTr="001C51A2">
        <w:trPr>
          <w:trHeight w:val="467"/>
        </w:trPr>
        <w:tc>
          <w:tcPr>
            <w:tcW w:w="2366" w:type="dxa"/>
            <w:tcBorders>
              <w:top w:val="single" w:sz="4" w:space="0" w:color="auto"/>
            </w:tcBorders>
          </w:tcPr>
          <w:p w14:paraId="45F595B1" w14:textId="24903CB1" w:rsidR="0002068F" w:rsidRPr="003B6560" w:rsidRDefault="0002068F" w:rsidP="00E72F89">
            <w:pPr>
              <w:spacing w:before="240" w:after="60"/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>1:45</w:t>
            </w:r>
          </w:p>
        </w:tc>
        <w:tc>
          <w:tcPr>
            <w:tcW w:w="7084" w:type="dxa"/>
            <w:tcBorders>
              <w:top w:val="single" w:sz="4" w:space="0" w:color="auto"/>
            </w:tcBorders>
          </w:tcPr>
          <w:p w14:paraId="797C7E5D" w14:textId="7CCA8209" w:rsidR="0002068F" w:rsidRPr="003B6560" w:rsidRDefault="0002068F" w:rsidP="00FA3A04">
            <w:pPr>
              <w:spacing w:before="240" w:after="60"/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>II.</w:t>
            </w:r>
            <w:r w:rsidRPr="003B6560">
              <w:rPr>
                <w:rFonts w:ascii="Times New Roman" w:hAnsi="Times New Roman"/>
                <w:b/>
                <w:bCs/>
              </w:rPr>
              <w:tab/>
              <w:t>Setting Our Intention</w:t>
            </w:r>
          </w:p>
        </w:tc>
      </w:tr>
      <w:tr w:rsidR="0002068F" w:rsidRPr="003B6560" w14:paraId="249203E4" w14:textId="77777777" w:rsidTr="001C51A2">
        <w:trPr>
          <w:trHeight w:val="433"/>
        </w:trPr>
        <w:tc>
          <w:tcPr>
            <w:tcW w:w="2366" w:type="dxa"/>
          </w:tcPr>
          <w:p w14:paraId="24513485" w14:textId="37D158F4" w:rsidR="0002068F" w:rsidRPr="003B6560" w:rsidRDefault="0002068F" w:rsidP="00443DBB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7084" w:type="dxa"/>
          </w:tcPr>
          <w:p w14:paraId="5A5888CA" w14:textId="417F7CD2" w:rsidR="0002068F" w:rsidRPr="003B6560" w:rsidRDefault="0002068F" w:rsidP="0031050E">
            <w:pPr>
              <w:pStyle w:val="ListParagraph"/>
              <w:numPr>
                <w:ilvl w:val="0"/>
                <w:numId w:val="4"/>
              </w:numPr>
              <w:spacing w:before="20" w:after="20"/>
              <w:contextualSpacing w:val="0"/>
              <w:rPr>
                <w:rFonts w:ascii="Times New Roman" w:hAnsi="Times New Roman"/>
                <w:lang w:eastAsia="ja-JP"/>
              </w:rPr>
            </w:pPr>
            <w:r w:rsidRPr="003B6560">
              <w:rPr>
                <w:rFonts w:ascii="Times New Roman" w:hAnsi="Times New Roman"/>
                <w:lang w:eastAsia="ja-JP"/>
              </w:rPr>
              <w:t xml:space="preserve">Segment Purpose and Process </w:t>
            </w:r>
          </w:p>
        </w:tc>
      </w:tr>
      <w:tr w:rsidR="0002068F" w:rsidRPr="003B6560" w14:paraId="6F8C56AF" w14:textId="77777777" w:rsidTr="001C51A2">
        <w:trPr>
          <w:trHeight w:val="433"/>
        </w:trPr>
        <w:tc>
          <w:tcPr>
            <w:tcW w:w="2366" w:type="dxa"/>
          </w:tcPr>
          <w:p w14:paraId="7F8E0900" w14:textId="5B2A9A18" w:rsidR="0002068F" w:rsidRPr="003B6560" w:rsidRDefault="0002068F" w:rsidP="00443DBB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7084" w:type="dxa"/>
          </w:tcPr>
          <w:p w14:paraId="06FC541E" w14:textId="35BF750A" w:rsidR="0002068F" w:rsidRPr="003B6560" w:rsidRDefault="005E7323" w:rsidP="0002068F">
            <w:pPr>
              <w:pStyle w:val="ListParagraph"/>
              <w:numPr>
                <w:ilvl w:val="0"/>
                <w:numId w:val="4"/>
              </w:numPr>
              <w:spacing w:before="20" w:after="20"/>
              <w:contextualSpacing w:val="0"/>
              <w:rPr>
                <w:rFonts w:ascii="Times New Roman" w:hAnsi="Times New Roman"/>
                <w:lang w:eastAsia="ja-JP"/>
              </w:rPr>
            </w:pPr>
            <w:r w:rsidRPr="003B6560">
              <w:rPr>
                <w:rFonts w:ascii="Times New Roman" w:hAnsi="Times New Roman"/>
                <w:lang w:eastAsia="ja-JP"/>
              </w:rPr>
              <w:t xml:space="preserve">Discussion of proposed initiative </w:t>
            </w:r>
            <w:r w:rsidRPr="003B6560">
              <w:rPr>
                <w:rFonts w:ascii="Times New Roman" w:hAnsi="Times New Roman"/>
                <w:color w:val="00B0F0"/>
                <w:lang w:eastAsia="ja-JP"/>
              </w:rPr>
              <w:t>&lt;Insert name of initiative&gt;</w:t>
            </w:r>
          </w:p>
        </w:tc>
      </w:tr>
      <w:tr w:rsidR="0002068F" w:rsidRPr="003B6560" w14:paraId="541CB118" w14:textId="68D6792A" w:rsidTr="001C51A2">
        <w:trPr>
          <w:trHeight w:val="433"/>
        </w:trPr>
        <w:tc>
          <w:tcPr>
            <w:tcW w:w="2366" w:type="dxa"/>
          </w:tcPr>
          <w:p w14:paraId="647297C2" w14:textId="42A5FAB0" w:rsidR="0002068F" w:rsidRPr="003B6560" w:rsidRDefault="0002068F" w:rsidP="00443DBB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7084" w:type="dxa"/>
          </w:tcPr>
          <w:p w14:paraId="1B34D003" w14:textId="15A39BDC" w:rsidR="0002068F" w:rsidRPr="003B6560" w:rsidRDefault="0002068F" w:rsidP="004068C3">
            <w:pPr>
              <w:pStyle w:val="ListParagraph"/>
              <w:numPr>
                <w:ilvl w:val="0"/>
                <w:numId w:val="4"/>
              </w:numPr>
              <w:spacing w:before="20" w:after="20"/>
              <w:contextualSpacing w:val="0"/>
              <w:rPr>
                <w:rFonts w:ascii="Times New Roman" w:hAnsi="Times New Roman"/>
                <w:lang w:eastAsia="ja-JP"/>
              </w:rPr>
            </w:pPr>
            <w:r w:rsidRPr="003B6560">
              <w:rPr>
                <w:rFonts w:ascii="Times New Roman" w:hAnsi="Times New Roman"/>
                <w:lang w:eastAsia="ja-JP"/>
              </w:rPr>
              <w:t>Collective Impact Approach and Examples</w:t>
            </w:r>
          </w:p>
        </w:tc>
      </w:tr>
      <w:tr w:rsidR="0002068F" w:rsidRPr="003B6560" w14:paraId="345A664B" w14:textId="77777777" w:rsidTr="001C51A2">
        <w:trPr>
          <w:trHeight w:val="433"/>
        </w:trPr>
        <w:tc>
          <w:tcPr>
            <w:tcW w:w="2366" w:type="dxa"/>
          </w:tcPr>
          <w:p w14:paraId="3557BC1D" w14:textId="748F1690" w:rsidR="0002068F" w:rsidRPr="003B6560" w:rsidRDefault="0002068F" w:rsidP="00443DBB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7084" w:type="dxa"/>
          </w:tcPr>
          <w:p w14:paraId="01D87204" w14:textId="6FF55E6F" w:rsidR="0002068F" w:rsidRPr="003B6560" w:rsidRDefault="0002068F" w:rsidP="00FC6202">
            <w:pPr>
              <w:pStyle w:val="ListParagraph"/>
              <w:numPr>
                <w:ilvl w:val="0"/>
                <w:numId w:val="4"/>
              </w:numPr>
              <w:spacing w:before="20" w:after="20"/>
              <w:contextualSpacing w:val="0"/>
              <w:rPr>
                <w:rFonts w:ascii="Times New Roman" w:hAnsi="Times New Roman"/>
                <w:lang w:eastAsia="ja-JP"/>
              </w:rPr>
            </w:pPr>
            <w:r w:rsidRPr="003B6560">
              <w:rPr>
                <w:rFonts w:ascii="Times New Roman" w:hAnsi="Times New Roman"/>
                <w:lang w:eastAsia="ja-JP"/>
              </w:rPr>
              <w:t>Developmental Evaluation</w:t>
            </w:r>
          </w:p>
        </w:tc>
      </w:tr>
      <w:tr w:rsidR="0002068F" w:rsidRPr="003B6560" w14:paraId="0CF4CB50" w14:textId="3A64BE6A" w:rsidTr="001C51A2">
        <w:trPr>
          <w:trHeight w:val="433"/>
        </w:trPr>
        <w:tc>
          <w:tcPr>
            <w:tcW w:w="2366" w:type="dxa"/>
            <w:tcBorders>
              <w:bottom w:val="single" w:sz="4" w:space="0" w:color="auto"/>
            </w:tcBorders>
          </w:tcPr>
          <w:p w14:paraId="13F4EF98" w14:textId="30619058" w:rsidR="0002068F" w:rsidRPr="003B6560" w:rsidRDefault="0002068F" w:rsidP="00443DBB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7084" w:type="dxa"/>
            <w:tcBorders>
              <w:bottom w:val="single" w:sz="4" w:space="0" w:color="auto"/>
            </w:tcBorders>
          </w:tcPr>
          <w:p w14:paraId="369854AA" w14:textId="6F590353" w:rsidR="0002068F" w:rsidRPr="003B6560" w:rsidRDefault="005E7323" w:rsidP="0002068F">
            <w:pPr>
              <w:pStyle w:val="ListParagraph"/>
              <w:numPr>
                <w:ilvl w:val="0"/>
                <w:numId w:val="4"/>
              </w:numPr>
              <w:spacing w:before="20" w:after="20"/>
              <w:contextualSpacing w:val="0"/>
              <w:rPr>
                <w:rFonts w:ascii="Times New Roman" w:hAnsi="Times New Roman"/>
                <w:lang w:eastAsia="ja-JP"/>
              </w:rPr>
            </w:pPr>
            <w:r w:rsidRPr="003B6560">
              <w:rPr>
                <w:rFonts w:ascii="Times New Roman" w:hAnsi="Times New Roman"/>
                <w:color w:val="00B0F0"/>
                <w:lang w:eastAsia="ja-JP"/>
              </w:rPr>
              <w:t>&lt;Initiative Name&gt;</w:t>
            </w:r>
            <w:r w:rsidR="0002068F" w:rsidRPr="003B6560">
              <w:rPr>
                <w:rFonts w:ascii="Times New Roman" w:hAnsi="Times New Roman"/>
                <w:lang w:eastAsia="ja-JP"/>
              </w:rPr>
              <w:t xml:space="preserve"> Organization and Timeline</w:t>
            </w:r>
          </w:p>
        </w:tc>
      </w:tr>
      <w:tr w:rsidR="0002068F" w:rsidRPr="003B6560" w14:paraId="0220DEF0" w14:textId="77777777" w:rsidTr="0086188E">
        <w:trPr>
          <w:trHeight w:val="134"/>
        </w:trPr>
        <w:tc>
          <w:tcPr>
            <w:tcW w:w="2366" w:type="dxa"/>
            <w:tcBorders>
              <w:top w:val="single" w:sz="4" w:space="0" w:color="auto"/>
            </w:tcBorders>
            <w:vAlign w:val="center"/>
          </w:tcPr>
          <w:p w14:paraId="5B11E4D7" w14:textId="5B6DAEF5" w:rsidR="0002068F" w:rsidRPr="003B6560" w:rsidRDefault="0002068F" w:rsidP="0086188E">
            <w:pPr>
              <w:rPr>
                <w:rFonts w:ascii="Times New Roman" w:hAnsi="Times New Roman"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>2:15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5884F18F" w14:textId="0CC8C0CD" w:rsidR="0002068F" w:rsidRPr="003B6560" w:rsidRDefault="0002068F" w:rsidP="0086188E">
            <w:pPr>
              <w:rPr>
                <w:rFonts w:ascii="Times New Roman" w:hAnsi="Times New Roman"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>III.</w:t>
            </w:r>
            <w:r w:rsidRPr="003B6560">
              <w:rPr>
                <w:rFonts w:ascii="Times New Roman" w:hAnsi="Times New Roman"/>
                <w:b/>
                <w:bCs/>
              </w:rPr>
              <w:tab/>
              <w:t>Scanning the Environment</w:t>
            </w:r>
          </w:p>
        </w:tc>
      </w:tr>
      <w:tr w:rsidR="0002068F" w:rsidRPr="003B6560" w14:paraId="0C328091" w14:textId="32AF4F11" w:rsidTr="001C51A2">
        <w:trPr>
          <w:trHeight w:val="467"/>
        </w:trPr>
        <w:tc>
          <w:tcPr>
            <w:tcW w:w="2366" w:type="dxa"/>
            <w:tcBorders>
              <w:top w:val="single" w:sz="4" w:space="0" w:color="auto"/>
            </w:tcBorders>
          </w:tcPr>
          <w:p w14:paraId="598A9C4B" w14:textId="20AE01E7" w:rsidR="0002068F" w:rsidRPr="003B6560" w:rsidRDefault="0002068F" w:rsidP="00384B69">
            <w:pPr>
              <w:spacing w:before="60" w:after="60"/>
              <w:rPr>
                <w:rFonts w:ascii="Times New Roman" w:hAnsi="Times New Roman"/>
                <w:bCs/>
                <w:i/>
              </w:rPr>
            </w:pPr>
            <w:r w:rsidRPr="003B6560">
              <w:rPr>
                <w:rFonts w:ascii="Times New Roman" w:hAnsi="Times New Roman"/>
                <w:bCs/>
                <w:i/>
              </w:rPr>
              <w:t>2:40</w:t>
            </w:r>
          </w:p>
        </w:tc>
        <w:tc>
          <w:tcPr>
            <w:tcW w:w="7084" w:type="dxa"/>
            <w:tcBorders>
              <w:top w:val="single" w:sz="4" w:space="0" w:color="auto"/>
            </w:tcBorders>
          </w:tcPr>
          <w:p w14:paraId="359ABC31" w14:textId="6E51685F" w:rsidR="0002068F" w:rsidRPr="003B6560" w:rsidRDefault="0002068F" w:rsidP="00E72F89">
            <w:pPr>
              <w:spacing w:after="60"/>
              <w:rPr>
                <w:rFonts w:ascii="Times New Roman" w:hAnsi="Times New Roman"/>
                <w:bCs/>
                <w:i/>
              </w:rPr>
            </w:pPr>
            <w:r w:rsidRPr="003B6560">
              <w:rPr>
                <w:rFonts w:ascii="Times New Roman" w:hAnsi="Times New Roman"/>
                <w:bCs/>
                <w:i/>
              </w:rPr>
              <w:t>Break</w:t>
            </w:r>
          </w:p>
        </w:tc>
      </w:tr>
      <w:tr w:rsidR="0002068F" w:rsidRPr="003B6560" w14:paraId="7F9ED3D2" w14:textId="61D2EADB" w:rsidTr="0086188E">
        <w:trPr>
          <w:trHeight w:val="413"/>
        </w:trPr>
        <w:tc>
          <w:tcPr>
            <w:tcW w:w="2366" w:type="dxa"/>
            <w:tcBorders>
              <w:top w:val="single" w:sz="4" w:space="0" w:color="auto"/>
            </w:tcBorders>
          </w:tcPr>
          <w:p w14:paraId="2A4D8437" w14:textId="6EFEE7A6" w:rsidR="0002068F" w:rsidRPr="003B6560" w:rsidRDefault="0002068F" w:rsidP="0086188E">
            <w:pPr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>2:55</w:t>
            </w:r>
          </w:p>
        </w:tc>
        <w:tc>
          <w:tcPr>
            <w:tcW w:w="7084" w:type="dxa"/>
            <w:tcBorders>
              <w:top w:val="single" w:sz="4" w:space="0" w:color="auto"/>
            </w:tcBorders>
          </w:tcPr>
          <w:p w14:paraId="7AD60586" w14:textId="62C4EE9A" w:rsidR="0002068F" w:rsidRPr="003B6560" w:rsidRDefault="0002068F" w:rsidP="0086188E">
            <w:pPr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>III.</w:t>
            </w:r>
            <w:r w:rsidRPr="003B6560">
              <w:rPr>
                <w:rFonts w:ascii="Times New Roman" w:hAnsi="Times New Roman"/>
                <w:b/>
                <w:bCs/>
              </w:rPr>
              <w:tab/>
              <w:t>Developing Our Shared Vision</w:t>
            </w:r>
          </w:p>
        </w:tc>
      </w:tr>
      <w:tr w:rsidR="0002068F" w:rsidRPr="003B6560" w14:paraId="10F8457E" w14:textId="67CEB651" w:rsidTr="001C51A2">
        <w:trPr>
          <w:trHeight w:val="611"/>
        </w:trPr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14:paraId="3567B0AF" w14:textId="4EB84329" w:rsidR="0002068F" w:rsidRPr="003B6560" w:rsidRDefault="0002068F" w:rsidP="0086188E">
            <w:pPr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>4:55</w:t>
            </w:r>
          </w:p>
        </w:tc>
        <w:tc>
          <w:tcPr>
            <w:tcW w:w="7084" w:type="dxa"/>
            <w:tcBorders>
              <w:top w:val="single" w:sz="4" w:space="0" w:color="auto"/>
              <w:bottom w:val="single" w:sz="4" w:space="0" w:color="auto"/>
            </w:tcBorders>
          </w:tcPr>
          <w:p w14:paraId="65F206B5" w14:textId="105B6F77" w:rsidR="0002068F" w:rsidRPr="003B6560" w:rsidRDefault="0002068F" w:rsidP="0086188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6560">
              <w:rPr>
                <w:rFonts w:ascii="Times New Roman" w:hAnsi="Times New Roman"/>
                <w:b/>
                <w:bCs/>
              </w:rPr>
              <w:t>V.</w:t>
            </w:r>
            <w:r w:rsidRPr="003B6560">
              <w:rPr>
                <w:rFonts w:ascii="Times New Roman" w:hAnsi="Times New Roman"/>
                <w:b/>
                <w:bCs/>
              </w:rPr>
              <w:tab/>
              <w:t>Summary and Next Steps</w:t>
            </w:r>
          </w:p>
        </w:tc>
      </w:tr>
      <w:tr w:rsidR="0002068F" w:rsidRPr="003B6560" w14:paraId="6EF08F13" w14:textId="1468E314" w:rsidTr="001C51A2">
        <w:trPr>
          <w:trHeight w:val="467"/>
        </w:trPr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14:paraId="4AEFF17D" w14:textId="78B2E59D" w:rsidR="0002068F" w:rsidRPr="003B6560" w:rsidRDefault="0002068F" w:rsidP="0086188E">
            <w:pPr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>5:00</w:t>
            </w:r>
          </w:p>
        </w:tc>
        <w:tc>
          <w:tcPr>
            <w:tcW w:w="7084" w:type="dxa"/>
            <w:tcBorders>
              <w:top w:val="single" w:sz="4" w:space="0" w:color="auto"/>
              <w:bottom w:val="single" w:sz="4" w:space="0" w:color="auto"/>
            </w:tcBorders>
          </w:tcPr>
          <w:p w14:paraId="72101B34" w14:textId="381AE193" w:rsidR="0002068F" w:rsidRPr="003B6560" w:rsidRDefault="0002068F" w:rsidP="0086188E">
            <w:pPr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>VI.          Close</w:t>
            </w:r>
          </w:p>
        </w:tc>
      </w:tr>
    </w:tbl>
    <w:p w14:paraId="1AD65C1D" w14:textId="77777777" w:rsidR="003B6560" w:rsidRDefault="003B6560" w:rsidP="00161E65">
      <w:pPr>
        <w:pStyle w:val="Heading3"/>
        <w:rPr>
          <w:rFonts w:ascii="Times New Roman" w:hAnsi="Times New Roman"/>
        </w:rPr>
      </w:pPr>
    </w:p>
    <w:p w14:paraId="54FE42F7" w14:textId="4E73885A" w:rsidR="00161E65" w:rsidRPr="003B6560" w:rsidRDefault="0086188E" w:rsidP="00161E65">
      <w:pPr>
        <w:pStyle w:val="Heading3"/>
        <w:rPr>
          <w:rFonts w:ascii="Times New Roman" w:hAnsi="Times New Roman"/>
        </w:rPr>
      </w:pPr>
      <w:r w:rsidRPr="003B6560">
        <w:rPr>
          <w:rFonts w:ascii="Times New Roman" w:hAnsi="Times New Roman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D36B49" wp14:editId="384C82AD">
                <wp:simplePos x="0" y="0"/>
                <wp:positionH relativeFrom="column">
                  <wp:posOffset>2756063</wp:posOffset>
                </wp:positionH>
                <wp:positionV relativeFrom="paragraph">
                  <wp:posOffset>-48737</wp:posOffset>
                </wp:positionV>
                <wp:extent cx="3280410" cy="904875"/>
                <wp:effectExtent l="57150" t="19050" r="72390" b="104775"/>
                <wp:wrapNone/>
                <wp:docPr id="3" name="Folded Corn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0410" cy="904875"/>
                        </a:xfrm>
                        <a:prstGeom prst="foldedCorner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B88EF8" w14:textId="7E75539C" w:rsidR="005E7323" w:rsidRPr="003B6560" w:rsidRDefault="005E7323" w:rsidP="005E732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</w:rPr>
                            </w:pPr>
                            <w:r w:rsidRPr="003B6560"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</w:rPr>
                              <w:t>The second steering committee meeting focuses on identifying the principles of the initiative and defining the Common Agenda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lded Corner 3" o:spid="_x0000_s1027" type="#_x0000_t65" style="position:absolute;margin-left:217pt;margin-top:-3.85pt;width:258.3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" adj="18000" fillcolor="#92d050" strokecolor="#92d050">
                <v:shadow on="t" color="black" opacity="22937f" origin=",.5" offset="0,.63889mm"/>
                <v:textbox>
                  <w:txbxContent>
                    <w:p w14:paraId="36B88EF8" w14:textId="7E75539C" w:rsidR="005E7323" w:rsidRPr="003B6560" w:rsidRDefault="005E7323" w:rsidP="005E7323">
                      <w:pPr>
                        <w:jc w:val="center"/>
                        <w:rPr>
                          <w:rFonts w:ascii="Times New Roman" w:hAnsi="Times New Roman"/>
                          <w:b/>
                          <w:color w:val="FFFFFF" w:themeColor="background1"/>
                        </w:rPr>
                      </w:pPr>
                      <w:r w:rsidRPr="003B6560">
                        <w:rPr>
                          <w:rFonts w:ascii="Times New Roman" w:hAnsi="Times New Roman"/>
                          <w:b/>
                          <w:color w:val="FFFFFF" w:themeColor="background1"/>
                        </w:rPr>
                        <w:t>The second steering committee meeting focuses on identifying the principles of the initiative and defining the Common Agenda</w:t>
                      </w:r>
                    </w:p>
                  </w:txbxContent>
                </v:textbox>
              </v:shape>
            </w:pict>
          </mc:Fallback>
        </mc:AlternateContent>
      </w:r>
      <w:r w:rsidR="00161E65" w:rsidRPr="003B6560">
        <w:rPr>
          <w:rFonts w:ascii="Times New Roman" w:hAnsi="Times New Roman"/>
        </w:rPr>
        <w:t xml:space="preserve">Steering Committee </w:t>
      </w:r>
    </w:p>
    <w:p w14:paraId="395BEAC0" w14:textId="77777777" w:rsidR="00161E65" w:rsidRPr="003B6560" w:rsidRDefault="00161E65" w:rsidP="00161E65">
      <w:pPr>
        <w:spacing w:before="0" w:after="0"/>
        <w:rPr>
          <w:rFonts w:ascii="Times New Roman" w:hAnsi="Times New Roman"/>
          <w:i/>
          <w:sz w:val="20"/>
          <w:szCs w:val="20"/>
        </w:rPr>
      </w:pPr>
      <w:r w:rsidRPr="003B6560">
        <w:rPr>
          <w:rFonts w:ascii="Times New Roman" w:hAnsi="Times New Roman"/>
          <w:i/>
          <w:sz w:val="20"/>
          <w:szCs w:val="20"/>
        </w:rPr>
        <w:t>Meeting # 2</w:t>
      </w:r>
    </w:p>
    <w:p w14:paraId="2147A182" w14:textId="1AA796A2" w:rsidR="00741271" w:rsidRPr="003B6560" w:rsidRDefault="00741271" w:rsidP="00741271">
      <w:pPr>
        <w:spacing w:before="0" w:after="0"/>
        <w:rPr>
          <w:rFonts w:ascii="Times New Roman" w:hAnsi="Times New Roman"/>
          <w:color w:val="00B0F0"/>
          <w:sz w:val="20"/>
          <w:szCs w:val="20"/>
        </w:rPr>
      </w:pPr>
      <w:r w:rsidRPr="003B6560">
        <w:rPr>
          <w:rFonts w:ascii="Times New Roman" w:hAnsi="Times New Roman"/>
          <w:color w:val="00B0F0"/>
          <w:sz w:val="20"/>
          <w:szCs w:val="20"/>
        </w:rPr>
        <w:t>&lt;Insert Meeting Date and Time – 3 hours total&gt;</w:t>
      </w:r>
    </w:p>
    <w:p w14:paraId="540BBAFD" w14:textId="77777777" w:rsidR="00741271" w:rsidRPr="003B6560" w:rsidRDefault="00741271" w:rsidP="00741271">
      <w:pPr>
        <w:spacing w:before="0"/>
        <w:rPr>
          <w:rFonts w:ascii="Times New Roman" w:hAnsi="Times New Roman"/>
          <w:color w:val="00B0F0"/>
          <w:sz w:val="20"/>
          <w:szCs w:val="20"/>
        </w:rPr>
      </w:pPr>
      <w:r w:rsidRPr="003B6560">
        <w:rPr>
          <w:rFonts w:ascii="Times New Roman" w:hAnsi="Times New Roman"/>
          <w:color w:val="00B0F0"/>
          <w:sz w:val="20"/>
          <w:szCs w:val="20"/>
        </w:rPr>
        <w:t>&lt;Insert Address of Meeting Location&gt;</w:t>
      </w:r>
    </w:p>
    <w:p w14:paraId="6730A737" w14:textId="77777777" w:rsidR="00161E65" w:rsidRPr="003B6560" w:rsidRDefault="00161E65" w:rsidP="00161E65">
      <w:pPr>
        <w:pStyle w:val="Heading3"/>
        <w:spacing w:before="120" w:after="120"/>
        <w:rPr>
          <w:rFonts w:ascii="Times New Roman" w:hAnsi="Times New Roman"/>
        </w:rPr>
      </w:pPr>
    </w:p>
    <w:p w14:paraId="508BDD0B" w14:textId="77777777" w:rsidR="00161E65" w:rsidRPr="003B6560" w:rsidRDefault="00161E65" w:rsidP="00161E65">
      <w:pPr>
        <w:pStyle w:val="Heading3"/>
        <w:spacing w:before="120" w:after="120"/>
        <w:rPr>
          <w:rFonts w:ascii="Times New Roman" w:hAnsi="Times New Roman"/>
        </w:rPr>
      </w:pPr>
      <w:r w:rsidRPr="003B6560">
        <w:rPr>
          <w:rFonts w:ascii="Times New Roman" w:hAnsi="Times New Roman"/>
        </w:rPr>
        <w:t>Agenda</w:t>
      </w:r>
    </w:p>
    <w:tbl>
      <w:tblPr>
        <w:tblStyle w:val="TableGrid"/>
        <w:tblW w:w="945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2"/>
        <w:gridCol w:w="7998"/>
      </w:tblGrid>
      <w:tr w:rsidR="00161E65" w:rsidRPr="003B6560" w14:paraId="0687C0AC" w14:textId="77777777" w:rsidTr="001C51A2">
        <w:trPr>
          <w:trHeight w:val="433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ABD6B3" w14:textId="77777777" w:rsidR="00161E65" w:rsidRPr="003B6560" w:rsidRDefault="00161E65">
            <w:pPr>
              <w:spacing w:before="240" w:after="60"/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>12:30</w:t>
            </w:r>
          </w:p>
        </w:tc>
        <w:tc>
          <w:tcPr>
            <w:tcW w:w="799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58537C" w14:textId="77777777" w:rsidR="00161E65" w:rsidRPr="003B6560" w:rsidRDefault="00161E65">
            <w:pPr>
              <w:spacing w:before="240" w:after="240"/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>I.</w:t>
            </w:r>
            <w:r w:rsidRPr="003B6560">
              <w:rPr>
                <w:rFonts w:ascii="Times New Roman" w:hAnsi="Times New Roman"/>
                <w:b/>
                <w:bCs/>
              </w:rPr>
              <w:tab/>
              <w:t>Welcome and Introduction</w:t>
            </w:r>
          </w:p>
        </w:tc>
      </w:tr>
      <w:tr w:rsidR="00161E65" w:rsidRPr="003B6560" w14:paraId="6D3C64D0" w14:textId="77777777" w:rsidTr="001C51A2">
        <w:trPr>
          <w:trHeight w:val="467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F74D4B" w14:textId="77777777" w:rsidR="00161E65" w:rsidRPr="003B6560" w:rsidRDefault="00161E65">
            <w:pPr>
              <w:spacing w:before="240" w:after="60"/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>12:40</w:t>
            </w:r>
          </w:p>
        </w:tc>
        <w:tc>
          <w:tcPr>
            <w:tcW w:w="799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A5D02AC" w14:textId="77777777" w:rsidR="00161E65" w:rsidRPr="003B6560" w:rsidRDefault="00161E65">
            <w:pPr>
              <w:spacing w:before="240" w:after="240"/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>II.</w:t>
            </w:r>
            <w:r w:rsidRPr="003B6560">
              <w:rPr>
                <w:rFonts w:ascii="Times New Roman" w:hAnsi="Times New Roman"/>
                <w:b/>
                <w:bCs/>
              </w:rPr>
              <w:tab/>
              <w:t>Collective Impact and Project Scope</w:t>
            </w:r>
          </w:p>
        </w:tc>
      </w:tr>
      <w:tr w:rsidR="00161E65" w:rsidRPr="003B6560" w14:paraId="4310B39C" w14:textId="77777777" w:rsidTr="001C51A2">
        <w:trPr>
          <w:trHeight w:val="467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F461B8" w14:textId="77777777" w:rsidR="00161E65" w:rsidRPr="003B6560" w:rsidRDefault="00161E65">
            <w:pPr>
              <w:spacing w:before="240" w:after="60"/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>1:05</w:t>
            </w:r>
          </w:p>
        </w:tc>
        <w:tc>
          <w:tcPr>
            <w:tcW w:w="799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55A7BB" w14:textId="77777777" w:rsidR="00161E65" w:rsidRPr="003B6560" w:rsidRDefault="00161E65">
            <w:pPr>
              <w:spacing w:before="240" w:after="240"/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>III.</w:t>
            </w:r>
            <w:r w:rsidRPr="003B6560">
              <w:rPr>
                <w:rFonts w:ascii="Times New Roman" w:hAnsi="Times New Roman"/>
                <w:b/>
                <w:bCs/>
              </w:rPr>
              <w:tab/>
              <w:t>Identifying our Principles</w:t>
            </w:r>
          </w:p>
        </w:tc>
      </w:tr>
      <w:tr w:rsidR="00161E65" w:rsidRPr="003B6560" w14:paraId="40935FFA" w14:textId="77777777" w:rsidTr="001C51A2">
        <w:trPr>
          <w:trHeight w:val="467"/>
        </w:trPr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C7391E" w14:textId="77777777" w:rsidR="00161E65" w:rsidRPr="003B6560" w:rsidRDefault="00161E65">
            <w:pPr>
              <w:spacing w:before="240" w:after="2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6560">
              <w:rPr>
                <w:rFonts w:ascii="Times New Roman" w:hAnsi="Times New Roman"/>
                <w:b/>
                <w:bCs/>
              </w:rPr>
              <w:t>1:25</w:t>
            </w:r>
          </w:p>
        </w:tc>
        <w:tc>
          <w:tcPr>
            <w:tcW w:w="7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FE71EBF" w14:textId="77777777" w:rsidR="00161E65" w:rsidRPr="003B6560" w:rsidRDefault="00161E65">
            <w:pPr>
              <w:spacing w:before="240" w:after="240"/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>IV.</w:t>
            </w:r>
            <w:r w:rsidRPr="003B6560">
              <w:rPr>
                <w:rFonts w:ascii="Times New Roman" w:hAnsi="Times New Roman"/>
                <w:b/>
                <w:bCs/>
              </w:rPr>
              <w:tab/>
              <w:t>Defining Our Common Agenda – Small Group Exercise</w:t>
            </w:r>
          </w:p>
        </w:tc>
      </w:tr>
      <w:tr w:rsidR="00161E65" w:rsidRPr="003B6560" w14:paraId="113C89D7" w14:textId="77777777" w:rsidTr="001C51A2">
        <w:trPr>
          <w:trHeight w:val="467"/>
        </w:trPr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D5C472" w14:textId="77777777" w:rsidR="00161E65" w:rsidRPr="003B6560" w:rsidRDefault="00161E65">
            <w:pPr>
              <w:spacing w:before="240" w:after="60"/>
              <w:rPr>
                <w:rFonts w:ascii="Times New Roman" w:hAnsi="Times New Roman"/>
                <w:bCs/>
                <w:i/>
              </w:rPr>
            </w:pPr>
            <w:r w:rsidRPr="003B6560">
              <w:rPr>
                <w:rFonts w:ascii="Times New Roman" w:hAnsi="Times New Roman"/>
                <w:bCs/>
                <w:i/>
              </w:rPr>
              <w:t>2:15</w:t>
            </w:r>
          </w:p>
        </w:tc>
        <w:tc>
          <w:tcPr>
            <w:tcW w:w="7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DE4652" w14:textId="77777777" w:rsidR="00161E65" w:rsidRPr="003B6560" w:rsidRDefault="00161E65">
            <w:pPr>
              <w:spacing w:before="240" w:after="240"/>
              <w:rPr>
                <w:rFonts w:ascii="Times New Roman" w:hAnsi="Times New Roman"/>
                <w:bCs/>
                <w:i/>
              </w:rPr>
            </w:pPr>
            <w:r w:rsidRPr="003B6560">
              <w:rPr>
                <w:rFonts w:ascii="Times New Roman" w:hAnsi="Times New Roman"/>
                <w:bCs/>
                <w:i/>
              </w:rPr>
              <w:t>Break</w:t>
            </w:r>
          </w:p>
        </w:tc>
      </w:tr>
      <w:tr w:rsidR="00161E65" w:rsidRPr="003B6560" w14:paraId="3AD446A8" w14:textId="77777777" w:rsidTr="001C51A2">
        <w:trPr>
          <w:trHeight w:val="467"/>
        </w:trPr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80AC9C" w14:textId="77777777" w:rsidR="00161E65" w:rsidRPr="003B6560" w:rsidRDefault="00161E65">
            <w:pPr>
              <w:spacing w:before="240" w:after="60"/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>2:25</w:t>
            </w:r>
          </w:p>
        </w:tc>
        <w:tc>
          <w:tcPr>
            <w:tcW w:w="7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6ABCA8" w14:textId="77777777" w:rsidR="00161E65" w:rsidRPr="003B6560" w:rsidRDefault="00161E65">
            <w:pPr>
              <w:spacing w:before="240" w:after="2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6560">
              <w:rPr>
                <w:rFonts w:ascii="Times New Roman" w:hAnsi="Times New Roman"/>
                <w:b/>
                <w:bCs/>
              </w:rPr>
              <w:t>V.</w:t>
            </w:r>
            <w:r w:rsidRPr="003B6560">
              <w:rPr>
                <w:rFonts w:ascii="Times New Roman" w:hAnsi="Times New Roman"/>
                <w:b/>
                <w:bCs/>
              </w:rPr>
              <w:tab/>
              <w:t>Defining Our Common Agenda – Large Group Discussion</w:t>
            </w:r>
          </w:p>
        </w:tc>
      </w:tr>
      <w:tr w:rsidR="00161E65" w:rsidRPr="003B6560" w14:paraId="054700E9" w14:textId="77777777" w:rsidTr="001C51A2">
        <w:trPr>
          <w:trHeight w:val="467"/>
        </w:trPr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A77BC3" w14:textId="77777777" w:rsidR="00161E65" w:rsidRPr="003B6560" w:rsidRDefault="00161E65">
            <w:pPr>
              <w:spacing w:before="240" w:after="60"/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>3:15</w:t>
            </w:r>
          </w:p>
        </w:tc>
        <w:tc>
          <w:tcPr>
            <w:tcW w:w="7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43D4C9" w14:textId="77777777" w:rsidR="00161E65" w:rsidRPr="003B6560" w:rsidRDefault="00161E65">
            <w:pPr>
              <w:spacing w:before="240" w:after="240"/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>VI.</w:t>
            </w:r>
            <w:r w:rsidRPr="003B6560">
              <w:rPr>
                <w:rFonts w:ascii="Times New Roman" w:hAnsi="Times New Roman"/>
                <w:b/>
                <w:bCs/>
              </w:rPr>
              <w:tab/>
              <w:t>Summary and Next Steps</w:t>
            </w:r>
          </w:p>
        </w:tc>
      </w:tr>
      <w:tr w:rsidR="00161E65" w:rsidRPr="003B6560" w14:paraId="5188F6D8" w14:textId="77777777" w:rsidTr="001C51A2">
        <w:trPr>
          <w:trHeight w:val="467"/>
        </w:trPr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FA8E9D" w14:textId="77777777" w:rsidR="00161E65" w:rsidRPr="003B6560" w:rsidRDefault="00161E65">
            <w:pPr>
              <w:spacing w:before="240" w:after="60"/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>3:30</w:t>
            </w:r>
          </w:p>
        </w:tc>
        <w:tc>
          <w:tcPr>
            <w:tcW w:w="7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A3DD7B5" w14:textId="77777777" w:rsidR="00161E65" w:rsidRPr="003B6560" w:rsidRDefault="00161E65">
            <w:pPr>
              <w:spacing w:before="240" w:after="240"/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>Close</w:t>
            </w:r>
          </w:p>
        </w:tc>
      </w:tr>
    </w:tbl>
    <w:p w14:paraId="143EC558" w14:textId="77777777" w:rsidR="00161E65" w:rsidRPr="003B6560" w:rsidRDefault="00161E65" w:rsidP="0002068F">
      <w:pPr>
        <w:rPr>
          <w:rFonts w:ascii="Times New Roman" w:hAnsi="Times New Roman"/>
        </w:rPr>
      </w:pPr>
    </w:p>
    <w:p w14:paraId="47257498" w14:textId="77777777" w:rsidR="00161E65" w:rsidRPr="003B6560" w:rsidRDefault="00161E65" w:rsidP="0002068F">
      <w:pPr>
        <w:rPr>
          <w:rFonts w:ascii="Times New Roman" w:hAnsi="Times New Roman"/>
        </w:rPr>
      </w:pPr>
    </w:p>
    <w:p w14:paraId="7ABE7BB1" w14:textId="77777777" w:rsidR="00161E65" w:rsidRPr="003B6560" w:rsidRDefault="00161E65" w:rsidP="0002068F">
      <w:pPr>
        <w:rPr>
          <w:rFonts w:ascii="Times New Roman" w:hAnsi="Times New Roman"/>
        </w:rPr>
      </w:pPr>
    </w:p>
    <w:p w14:paraId="789C2F5B" w14:textId="77777777" w:rsidR="00161E65" w:rsidRPr="003B6560" w:rsidRDefault="00161E65" w:rsidP="0002068F">
      <w:pPr>
        <w:rPr>
          <w:rFonts w:ascii="Times New Roman" w:hAnsi="Times New Roman"/>
        </w:rPr>
      </w:pPr>
    </w:p>
    <w:p w14:paraId="1AD1B238" w14:textId="77777777" w:rsidR="00161E65" w:rsidRPr="003B6560" w:rsidRDefault="00161E65" w:rsidP="0002068F">
      <w:pPr>
        <w:rPr>
          <w:rFonts w:ascii="Times New Roman" w:hAnsi="Times New Roman"/>
        </w:rPr>
      </w:pPr>
    </w:p>
    <w:p w14:paraId="79AEC111" w14:textId="77777777" w:rsidR="00161E65" w:rsidRPr="003B6560" w:rsidRDefault="00161E65" w:rsidP="0002068F">
      <w:pPr>
        <w:rPr>
          <w:rFonts w:ascii="Times New Roman" w:hAnsi="Times New Roman"/>
        </w:rPr>
      </w:pPr>
    </w:p>
    <w:p w14:paraId="4031A841" w14:textId="77777777" w:rsidR="00161E65" w:rsidRPr="003B6560" w:rsidRDefault="00161E65" w:rsidP="0002068F">
      <w:pPr>
        <w:rPr>
          <w:rFonts w:ascii="Times New Roman" w:hAnsi="Times New Roman"/>
        </w:rPr>
      </w:pPr>
    </w:p>
    <w:p w14:paraId="65CD2734" w14:textId="77777777" w:rsidR="0086188E" w:rsidRPr="003B6560" w:rsidRDefault="0086188E" w:rsidP="000A2454">
      <w:pPr>
        <w:rPr>
          <w:rFonts w:ascii="Times New Roman" w:hAnsi="Times New Roman"/>
          <w:b/>
          <w:sz w:val="24"/>
          <w:szCs w:val="24"/>
        </w:rPr>
      </w:pPr>
      <w:r w:rsidRPr="003B6560">
        <w:rPr>
          <w:rFonts w:ascii="Times New Roman" w:hAnsi="Times New Roman"/>
          <w:b/>
          <w:sz w:val="24"/>
          <w:szCs w:val="24"/>
        </w:rPr>
        <w:br/>
      </w:r>
    </w:p>
    <w:p w14:paraId="684FAEED" w14:textId="0A65F353" w:rsidR="00161E65" w:rsidRPr="003B6560" w:rsidRDefault="000A2454" w:rsidP="000A2454">
      <w:pPr>
        <w:rPr>
          <w:rFonts w:ascii="Times New Roman" w:hAnsi="Times New Roman"/>
          <w:b/>
          <w:sz w:val="24"/>
          <w:szCs w:val="24"/>
        </w:rPr>
      </w:pPr>
      <w:r w:rsidRPr="003B6560">
        <w:rPr>
          <w:rFonts w:ascii="Times New Roman" w:hAnsi="Times New Roman"/>
          <w:b/>
          <w:i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DC0596" wp14:editId="59F92B1E">
                <wp:simplePos x="0" y="0"/>
                <wp:positionH relativeFrom="column">
                  <wp:posOffset>2756774</wp:posOffset>
                </wp:positionH>
                <wp:positionV relativeFrom="paragraph">
                  <wp:posOffset>-137556</wp:posOffset>
                </wp:positionV>
                <wp:extent cx="3345256" cy="905346"/>
                <wp:effectExtent l="57150" t="19050" r="83820" b="104775"/>
                <wp:wrapNone/>
                <wp:docPr id="7" name="Folded Corn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5256" cy="905346"/>
                        </a:xfrm>
                        <a:prstGeom prst="foldedCorner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BEBF97" w14:textId="6675A709" w:rsidR="005E7323" w:rsidRPr="005E7323" w:rsidRDefault="005E7323" w:rsidP="005E732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E7323">
                              <w:rPr>
                                <w:b/>
                                <w:color w:val="FFFFFF" w:themeColor="background1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e</w:t>
                            </w:r>
                            <w:r w:rsidRPr="005E7323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third steering committee meeting presents success stories from across the field and focuses on understanding system change levers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lded Corner 7" o:spid="_x0000_s1028" type="#_x0000_t65" style="position:absolute;margin-left:217.05pt;margin-top:-10.85pt;width:263.4pt;height:7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" adj="18000" fillcolor="#92d050" strokecolor="#92d050">
                <v:shadow on="t" color="black" opacity="22937f" origin=",.5" offset="0,.63889mm"/>
                <v:textbox>
                  <w:txbxContent>
                    <w:p w14:paraId="4DBEBF97" w14:textId="6675A709" w:rsidR="005E7323" w:rsidRPr="005E7323" w:rsidRDefault="005E7323" w:rsidP="005E7323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5E7323">
                        <w:rPr>
                          <w:b/>
                          <w:color w:val="FFFFFF" w:themeColor="background1"/>
                        </w:rPr>
                        <w:t>Th</w:t>
                      </w:r>
                      <w:r>
                        <w:rPr>
                          <w:b/>
                          <w:color w:val="FFFFFF" w:themeColor="background1"/>
                        </w:rPr>
                        <w:t>e</w:t>
                      </w:r>
                      <w:r w:rsidRPr="005E7323"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</w:rPr>
                        <w:t>third steering committee meeting presents success stories from across the field and focuses on understanding system change levers</w:t>
                      </w:r>
                    </w:p>
                  </w:txbxContent>
                </v:textbox>
              </v:shape>
            </w:pict>
          </mc:Fallback>
        </mc:AlternateContent>
      </w:r>
      <w:r w:rsidR="00161E65" w:rsidRPr="003B6560">
        <w:rPr>
          <w:rFonts w:ascii="Times New Roman" w:hAnsi="Times New Roman"/>
          <w:b/>
          <w:sz w:val="24"/>
          <w:szCs w:val="24"/>
        </w:rPr>
        <w:t xml:space="preserve">Steering Committee </w:t>
      </w:r>
    </w:p>
    <w:p w14:paraId="53F6A47F" w14:textId="77777777" w:rsidR="00161E65" w:rsidRPr="003B6560" w:rsidRDefault="00161E65" w:rsidP="00161E65">
      <w:pPr>
        <w:spacing w:before="0" w:after="0"/>
        <w:rPr>
          <w:rFonts w:ascii="Times New Roman" w:hAnsi="Times New Roman"/>
          <w:i/>
          <w:sz w:val="20"/>
          <w:szCs w:val="20"/>
        </w:rPr>
      </w:pPr>
      <w:r w:rsidRPr="003B6560">
        <w:rPr>
          <w:rFonts w:ascii="Times New Roman" w:hAnsi="Times New Roman"/>
          <w:i/>
          <w:sz w:val="20"/>
          <w:szCs w:val="20"/>
        </w:rPr>
        <w:t>Meeting # 3</w:t>
      </w:r>
    </w:p>
    <w:p w14:paraId="61114FAE" w14:textId="16C95805" w:rsidR="00741271" w:rsidRPr="003B6560" w:rsidRDefault="00741271" w:rsidP="00741271">
      <w:pPr>
        <w:spacing w:before="0" w:after="0"/>
        <w:rPr>
          <w:rFonts w:ascii="Times New Roman" w:hAnsi="Times New Roman"/>
          <w:color w:val="00B0F0"/>
          <w:sz w:val="20"/>
          <w:szCs w:val="20"/>
        </w:rPr>
      </w:pPr>
      <w:r w:rsidRPr="003B6560">
        <w:rPr>
          <w:rFonts w:ascii="Times New Roman" w:hAnsi="Times New Roman"/>
          <w:color w:val="00B0F0"/>
          <w:sz w:val="20"/>
          <w:szCs w:val="20"/>
        </w:rPr>
        <w:t>&lt;Insert Meeting Date and Time – 3 hours total&gt;</w:t>
      </w:r>
    </w:p>
    <w:p w14:paraId="702AA2E5" w14:textId="77777777" w:rsidR="00741271" w:rsidRPr="003B6560" w:rsidRDefault="00741271" w:rsidP="00741271">
      <w:pPr>
        <w:spacing w:before="0"/>
        <w:rPr>
          <w:rFonts w:ascii="Times New Roman" w:hAnsi="Times New Roman"/>
          <w:color w:val="00B0F0"/>
          <w:sz w:val="20"/>
          <w:szCs w:val="20"/>
        </w:rPr>
      </w:pPr>
      <w:r w:rsidRPr="003B6560">
        <w:rPr>
          <w:rFonts w:ascii="Times New Roman" w:hAnsi="Times New Roman"/>
          <w:color w:val="00B0F0"/>
          <w:sz w:val="20"/>
          <w:szCs w:val="20"/>
        </w:rPr>
        <w:t>&lt;Insert Address of Meeting Location&gt;</w:t>
      </w:r>
    </w:p>
    <w:p w14:paraId="45427016" w14:textId="77777777" w:rsidR="00741271" w:rsidRPr="003B6560" w:rsidRDefault="00741271" w:rsidP="00161E65">
      <w:pPr>
        <w:pStyle w:val="Heading3"/>
        <w:spacing w:before="120" w:after="120"/>
        <w:rPr>
          <w:rFonts w:ascii="Times New Roman" w:hAnsi="Times New Roman"/>
        </w:rPr>
      </w:pPr>
    </w:p>
    <w:p w14:paraId="2542DC1A" w14:textId="77777777" w:rsidR="00161E65" w:rsidRPr="003B6560" w:rsidRDefault="00161E65" w:rsidP="00161E65">
      <w:pPr>
        <w:pStyle w:val="Heading3"/>
        <w:spacing w:before="120" w:after="120"/>
        <w:rPr>
          <w:rFonts w:ascii="Times New Roman" w:hAnsi="Times New Roman"/>
        </w:rPr>
      </w:pPr>
      <w:r w:rsidRPr="003B6560">
        <w:rPr>
          <w:rFonts w:ascii="Times New Roman" w:hAnsi="Times New Roman"/>
        </w:rPr>
        <w:t>Agenda</w:t>
      </w:r>
    </w:p>
    <w:tbl>
      <w:tblPr>
        <w:tblStyle w:val="TableGrid"/>
        <w:tblW w:w="945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"/>
        <w:gridCol w:w="7981"/>
      </w:tblGrid>
      <w:tr w:rsidR="00161E65" w:rsidRPr="003B6560" w14:paraId="19069EA2" w14:textId="77777777" w:rsidTr="001C51A2">
        <w:trPr>
          <w:trHeight w:val="408"/>
        </w:trPr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029230" w14:textId="77777777" w:rsidR="00161E65" w:rsidRPr="003B6560" w:rsidRDefault="00161E65">
            <w:pPr>
              <w:spacing w:after="60"/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>1:00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AAEEC84" w14:textId="77777777" w:rsidR="00161E65" w:rsidRPr="003B6560" w:rsidRDefault="00161E65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>I.</w:t>
            </w:r>
            <w:r w:rsidRPr="003B6560">
              <w:rPr>
                <w:rFonts w:ascii="Times New Roman" w:hAnsi="Times New Roman"/>
                <w:b/>
                <w:bCs/>
              </w:rPr>
              <w:tab/>
              <w:t>Welcome and Introductions</w:t>
            </w:r>
          </w:p>
          <w:p w14:paraId="13B45CD2" w14:textId="77777777" w:rsidR="00161E65" w:rsidRPr="003B6560" w:rsidRDefault="00161E65">
            <w:pPr>
              <w:spacing w:before="60" w:after="0"/>
              <w:ind w:left="720"/>
              <w:rPr>
                <w:rFonts w:ascii="Times New Roman" w:hAnsi="Times New Roman"/>
              </w:rPr>
            </w:pPr>
            <w:r w:rsidRPr="003B6560">
              <w:rPr>
                <w:rFonts w:ascii="Times New Roman" w:hAnsi="Times New Roman"/>
              </w:rPr>
              <w:t>A.  Participant Introductions</w:t>
            </w:r>
          </w:p>
          <w:p w14:paraId="0959A81A" w14:textId="77777777" w:rsidR="00161E65" w:rsidRPr="003B6560" w:rsidRDefault="00161E65">
            <w:pPr>
              <w:spacing w:before="60" w:after="0"/>
              <w:ind w:left="720"/>
              <w:rPr>
                <w:rFonts w:ascii="Times New Roman" w:hAnsi="Times New Roman"/>
              </w:rPr>
            </w:pPr>
            <w:r w:rsidRPr="003B6560">
              <w:rPr>
                <w:rFonts w:ascii="Times New Roman" w:hAnsi="Times New Roman"/>
              </w:rPr>
              <w:t>B.  Meeting Purpose and Agenda Review</w:t>
            </w:r>
          </w:p>
          <w:p w14:paraId="4F92AFAE" w14:textId="77777777" w:rsidR="00161E65" w:rsidRPr="003B6560" w:rsidRDefault="00161E65">
            <w:pPr>
              <w:spacing w:before="60" w:after="0"/>
              <w:ind w:left="720"/>
              <w:rPr>
                <w:rFonts w:ascii="Times New Roman" w:hAnsi="Times New Roman"/>
              </w:rPr>
            </w:pPr>
            <w:r w:rsidRPr="003B6560">
              <w:rPr>
                <w:rFonts w:ascii="Times New Roman" w:hAnsi="Times New Roman"/>
              </w:rPr>
              <w:t>C.  Project Milestones</w:t>
            </w:r>
          </w:p>
          <w:p w14:paraId="496A95EE" w14:textId="77777777" w:rsidR="00161E65" w:rsidRPr="003B6560" w:rsidRDefault="00161E65">
            <w:pPr>
              <w:spacing w:before="60" w:after="0"/>
              <w:ind w:left="720"/>
              <w:rPr>
                <w:rFonts w:ascii="Times New Roman" w:hAnsi="Times New Roman"/>
              </w:rPr>
            </w:pPr>
            <w:r w:rsidRPr="003B6560">
              <w:rPr>
                <w:rFonts w:ascii="Times New Roman" w:hAnsi="Times New Roman"/>
              </w:rPr>
              <w:t xml:space="preserve">D.  Common Agenda Overview </w:t>
            </w:r>
          </w:p>
        </w:tc>
      </w:tr>
      <w:tr w:rsidR="00161E65" w:rsidRPr="003B6560" w14:paraId="3961BC0F" w14:textId="77777777" w:rsidTr="001C51A2">
        <w:trPr>
          <w:trHeight w:val="710"/>
        </w:trPr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E007828" w14:textId="77777777" w:rsidR="00161E65" w:rsidRPr="003B6560" w:rsidRDefault="00161E65">
            <w:pPr>
              <w:spacing w:before="240" w:after="60"/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>1:15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0E5F0F" w14:textId="5A30F90A" w:rsidR="00161E65" w:rsidRPr="003B6560" w:rsidRDefault="00161E65" w:rsidP="00741271">
            <w:pPr>
              <w:spacing w:before="240" w:after="0"/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>II.</w:t>
            </w:r>
            <w:r w:rsidRPr="003B6560">
              <w:rPr>
                <w:rFonts w:ascii="Times New Roman" w:hAnsi="Times New Roman"/>
                <w:b/>
                <w:bCs/>
              </w:rPr>
              <w:tab/>
              <w:t xml:space="preserve">Success Stories – </w:t>
            </w:r>
            <w:r w:rsidR="00741271" w:rsidRPr="003B6560">
              <w:rPr>
                <w:rFonts w:ascii="Times New Roman" w:hAnsi="Times New Roman"/>
                <w:b/>
                <w:bCs/>
                <w:color w:val="00B0F0"/>
              </w:rPr>
              <w:t>Share stories from other initiatives in the field</w:t>
            </w:r>
          </w:p>
        </w:tc>
      </w:tr>
      <w:tr w:rsidR="00161E65" w:rsidRPr="003B6560" w14:paraId="7691EF17" w14:textId="77777777" w:rsidTr="001C51A2">
        <w:trPr>
          <w:trHeight w:val="441"/>
        </w:trPr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785DB8" w14:textId="77777777" w:rsidR="00161E65" w:rsidRPr="003B6560" w:rsidRDefault="00161E65">
            <w:pPr>
              <w:spacing w:before="240" w:after="60"/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>1:45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B0469E" w14:textId="77777777" w:rsidR="00161E65" w:rsidRPr="003B6560" w:rsidRDefault="00161E65">
            <w:pPr>
              <w:spacing w:before="240" w:after="0"/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>III.</w:t>
            </w:r>
            <w:r w:rsidRPr="003B6560">
              <w:rPr>
                <w:rFonts w:ascii="Times New Roman" w:hAnsi="Times New Roman"/>
                <w:b/>
                <w:bCs/>
              </w:rPr>
              <w:tab/>
              <w:t>Review Desired Future State of the System and Change Levers</w:t>
            </w:r>
          </w:p>
        </w:tc>
      </w:tr>
      <w:tr w:rsidR="00161E65" w:rsidRPr="003B6560" w14:paraId="1D73FD2B" w14:textId="77777777" w:rsidTr="001C51A2">
        <w:trPr>
          <w:trHeight w:val="441"/>
        </w:trPr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8E4170" w14:textId="77777777" w:rsidR="00161E65" w:rsidRPr="003B6560" w:rsidRDefault="00161E65">
            <w:pPr>
              <w:spacing w:after="60"/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>2:00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7137BD" w14:textId="77777777" w:rsidR="00161E65" w:rsidRPr="003B6560" w:rsidRDefault="00161E65">
            <w:pPr>
              <w:spacing w:after="60"/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>Break</w:t>
            </w:r>
          </w:p>
        </w:tc>
      </w:tr>
      <w:tr w:rsidR="00161E65" w:rsidRPr="003B6560" w14:paraId="4CF6CC8D" w14:textId="77777777" w:rsidTr="001C51A2">
        <w:trPr>
          <w:trHeight w:val="1529"/>
        </w:trPr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C4143F" w14:textId="77777777" w:rsidR="00161E65" w:rsidRPr="003B6560" w:rsidRDefault="00161E65">
            <w:pPr>
              <w:spacing w:after="60"/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>2:15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495C26" w14:textId="77777777" w:rsidR="00161E65" w:rsidRPr="003B6560" w:rsidRDefault="00161E65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>IV.</w:t>
            </w:r>
            <w:r w:rsidRPr="003B6560">
              <w:rPr>
                <w:rFonts w:ascii="Times New Roman" w:hAnsi="Times New Roman"/>
                <w:b/>
                <w:bCs/>
              </w:rPr>
              <w:tab/>
              <w:t>Small Group Discussion of System Change Levers</w:t>
            </w:r>
          </w:p>
          <w:p w14:paraId="7E34DC5D" w14:textId="180AF471" w:rsidR="00161E65" w:rsidRPr="003B6560" w:rsidRDefault="00741271" w:rsidP="00741271">
            <w:pPr>
              <w:spacing w:before="60" w:after="0"/>
              <w:ind w:left="720"/>
              <w:rPr>
                <w:rFonts w:ascii="Times New Roman" w:hAnsi="Times New Roman"/>
              </w:rPr>
            </w:pPr>
            <w:r w:rsidRPr="003B6560">
              <w:rPr>
                <w:rFonts w:ascii="Times New Roman" w:hAnsi="Times New Roman"/>
                <w:color w:val="00B0F0"/>
              </w:rPr>
              <w:t>&lt;Discuss each phase along the initiative continuum. For example, for education, could discuss: a) Participant Entry, b) Education and Training, and c) Career Entry and Advancement&gt;</w:t>
            </w:r>
          </w:p>
        </w:tc>
      </w:tr>
      <w:tr w:rsidR="00161E65" w:rsidRPr="003B6560" w14:paraId="27420FAA" w14:textId="77777777" w:rsidTr="001C51A2">
        <w:trPr>
          <w:trHeight w:val="441"/>
        </w:trPr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12254D" w14:textId="77777777" w:rsidR="00161E65" w:rsidRPr="003B6560" w:rsidRDefault="00161E65">
            <w:pPr>
              <w:spacing w:after="60"/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>3:05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2DB9E9" w14:textId="77777777" w:rsidR="00161E65" w:rsidRPr="003B6560" w:rsidRDefault="00161E65">
            <w:pPr>
              <w:rPr>
                <w:rFonts w:ascii="Times New Roman" w:hAnsi="Times New Roman"/>
              </w:rPr>
            </w:pPr>
            <w:r w:rsidRPr="003B6560">
              <w:rPr>
                <w:rFonts w:ascii="Times New Roman" w:hAnsi="Times New Roman"/>
                <w:b/>
                <w:bCs/>
              </w:rPr>
              <w:t>V.</w:t>
            </w:r>
            <w:r w:rsidRPr="003B6560">
              <w:rPr>
                <w:rFonts w:ascii="Times New Roman" w:hAnsi="Times New Roman"/>
                <w:b/>
                <w:bCs/>
              </w:rPr>
              <w:tab/>
              <w:t>Large Group Discussion of Change Levers</w:t>
            </w:r>
          </w:p>
        </w:tc>
      </w:tr>
      <w:tr w:rsidR="00161E65" w:rsidRPr="003B6560" w14:paraId="66D0B70A" w14:textId="77777777" w:rsidTr="001C51A2">
        <w:trPr>
          <w:trHeight w:val="441"/>
        </w:trPr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5FB571" w14:textId="77777777" w:rsidR="00161E65" w:rsidRPr="003B6560" w:rsidRDefault="00161E65">
            <w:pPr>
              <w:spacing w:after="60"/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>3:40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EC06ADE" w14:textId="7750562F" w:rsidR="00161E65" w:rsidRPr="003B6560" w:rsidRDefault="00161E65" w:rsidP="00741271">
            <w:pPr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>VI.</w:t>
            </w:r>
            <w:r w:rsidRPr="003B6560">
              <w:rPr>
                <w:rFonts w:ascii="Times New Roman" w:hAnsi="Times New Roman"/>
                <w:b/>
                <w:bCs/>
              </w:rPr>
              <w:tab/>
              <w:t>Governance Discussion</w:t>
            </w:r>
          </w:p>
        </w:tc>
      </w:tr>
      <w:tr w:rsidR="00161E65" w:rsidRPr="003B6560" w14:paraId="59635313" w14:textId="77777777" w:rsidTr="001C51A2">
        <w:trPr>
          <w:trHeight w:val="441"/>
        </w:trPr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0AE627" w14:textId="77777777" w:rsidR="00161E65" w:rsidRPr="003B6560" w:rsidRDefault="00161E65">
            <w:pPr>
              <w:spacing w:after="60"/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>3:55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2C591B" w14:textId="77777777" w:rsidR="00161E65" w:rsidRPr="003B6560" w:rsidRDefault="00161E65">
            <w:pPr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>VII.</w:t>
            </w:r>
            <w:r w:rsidRPr="003B6560">
              <w:rPr>
                <w:rFonts w:ascii="Times New Roman" w:hAnsi="Times New Roman"/>
                <w:b/>
                <w:bCs/>
              </w:rPr>
              <w:tab/>
              <w:t>Summary and Next Steps</w:t>
            </w:r>
          </w:p>
        </w:tc>
      </w:tr>
      <w:tr w:rsidR="00161E65" w:rsidRPr="003B6560" w14:paraId="5B359CD5" w14:textId="77777777" w:rsidTr="001C51A2">
        <w:trPr>
          <w:trHeight w:val="512"/>
        </w:trPr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76D9E4" w14:textId="77777777" w:rsidR="00161E65" w:rsidRPr="003B6560" w:rsidRDefault="00161E65">
            <w:pPr>
              <w:spacing w:before="240" w:after="60"/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>4:00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91DF70" w14:textId="77777777" w:rsidR="00161E65" w:rsidRPr="003B6560" w:rsidRDefault="00161E65">
            <w:pPr>
              <w:spacing w:before="240" w:after="240"/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>Close</w:t>
            </w:r>
          </w:p>
        </w:tc>
      </w:tr>
    </w:tbl>
    <w:p w14:paraId="32CE8CB8" w14:textId="77777777" w:rsidR="00161E65" w:rsidRPr="003B6560" w:rsidRDefault="00161E65" w:rsidP="00161E65">
      <w:pPr>
        <w:rPr>
          <w:rFonts w:ascii="Times New Roman" w:hAnsi="Times New Roman"/>
        </w:rPr>
      </w:pPr>
    </w:p>
    <w:p w14:paraId="46A91435" w14:textId="77777777" w:rsidR="00161E65" w:rsidRPr="003B6560" w:rsidRDefault="00161E65" w:rsidP="0002068F">
      <w:pPr>
        <w:rPr>
          <w:rFonts w:ascii="Times New Roman" w:hAnsi="Times New Roman"/>
        </w:rPr>
      </w:pPr>
    </w:p>
    <w:p w14:paraId="4643C0F1" w14:textId="77777777" w:rsidR="00670A10" w:rsidRPr="003B6560" w:rsidRDefault="00670A10" w:rsidP="0002068F">
      <w:pPr>
        <w:rPr>
          <w:rFonts w:ascii="Times New Roman" w:hAnsi="Times New Roman"/>
        </w:rPr>
      </w:pPr>
    </w:p>
    <w:p w14:paraId="46F8048D" w14:textId="77777777" w:rsidR="0086188E" w:rsidRPr="003B6560" w:rsidRDefault="0086188E" w:rsidP="000A2454">
      <w:pPr>
        <w:rPr>
          <w:rFonts w:ascii="Times New Roman" w:hAnsi="Times New Roman"/>
          <w:b/>
          <w:sz w:val="24"/>
          <w:szCs w:val="24"/>
        </w:rPr>
      </w:pPr>
    </w:p>
    <w:p w14:paraId="33D36938" w14:textId="77777777" w:rsidR="0086188E" w:rsidRPr="003B6560" w:rsidRDefault="0086188E" w:rsidP="000A2454">
      <w:pPr>
        <w:rPr>
          <w:rFonts w:ascii="Times New Roman" w:hAnsi="Times New Roman"/>
          <w:b/>
          <w:sz w:val="24"/>
          <w:szCs w:val="24"/>
        </w:rPr>
      </w:pPr>
    </w:p>
    <w:p w14:paraId="2C988A25" w14:textId="77777777" w:rsidR="003B6560" w:rsidRDefault="003B6560" w:rsidP="000A2454">
      <w:pPr>
        <w:rPr>
          <w:rFonts w:ascii="Times New Roman" w:hAnsi="Times New Roman"/>
          <w:b/>
          <w:sz w:val="24"/>
          <w:szCs w:val="24"/>
        </w:rPr>
      </w:pPr>
    </w:p>
    <w:p w14:paraId="0BD06AD9" w14:textId="478BD25F" w:rsidR="00161E65" w:rsidRPr="003B6560" w:rsidRDefault="005E7323" w:rsidP="000A2454">
      <w:pPr>
        <w:rPr>
          <w:rFonts w:ascii="Times New Roman" w:hAnsi="Times New Roman"/>
          <w:b/>
          <w:sz w:val="24"/>
          <w:szCs w:val="24"/>
        </w:rPr>
      </w:pPr>
      <w:r w:rsidRPr="003B6560">
        <w:rPr>
          <w:rFonts w:ascii="Times New Roman" w:hAnsi="Times New Roman"/>
          <w:b/>
          <w:i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018DA8" wp14:editId="51027719">
                <wp:simplePos x="0" y="0"/>
                <wp:positionH relativeFrom="column">
                  <wp:posOffset>2548255</wp:posOffset>
                </wp:positionH>
                <wp:positionV relativeFrom="paragraph">
                  <wp:posOffset>-74163</wp:posOffset>
                </wp:positionV>
                <wp:extent cx="3399426" cy="887239"/>
                <wp:effectExtent l="57150" t="19050" r="67945" b="103505"/>
                <wp:wrapNone/>
                <wp:docPr id="8" name="Folded Corn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9426" cy="887239"/>
                        </a:xfrm>
                        <a:prstGeom prst="foldedCorner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5ABFBA" w14:textId="6137F0E6" w:rsidR="005E7323" w:rsidRPr="005E7323" w:rsidRDefault="005E7323" w:rsidP="005E732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E7323">
                              <w:rPr>
                                <w:b/>
                                <w:color w:val="FFFFFF" w:themeColor="background1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e fourth steering committee meeting focuses on refining the strategy across the continuum of the ini</w:t>
                            </w:r>
                            <w:r w:rsidR="001C6581">
                              <w:rPr>
                                <w:b/>
                                <w:color w:val="FFFFFF" w:themeColor="background1"/>
                              </w:rPr>
                              <w:t>ti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ative and </w:t>
                            </w:r>
                            <w:r w:rsidR="001C6581">
                              <w:rPr>
                                <w:b/>
                                <w:color w:val="FFFFFF" w:themeColor="background1"/>
                              </w:rPr>
                              <w:t>thinking about evaluation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lded Corner 8" o:spid="_x0000_s1029" type="#_x0000_t65" style="position:absolute;margin-left:200.65pt;margin-top:-5.85pt;width:267.65pt;height:6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" adj="18000" fillcolor="#92d050" strokecolor="#92d050">
                <v:shadow on="t" color="black" opacity="22937f" origin=",.5" offset="0,.63889mm"/>
                <v:textbox>
                  <w:txbxContent>
                    <w:p w14:paraId="6E5ABFBA" w14:textId="6137F0E6" w:rsidR="005E7323" w:rsidRPr="005E7323" w:rsidRDefault="005E7323" w:rsidP="005E7323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5E7323">
                        <w:rPr>
                          <w:b/>
                          <w:color w:val="FFFFFF" w:themeColor="background1"/>
                        </w:rPr>
                        <w:t>Th</w:t>
                      </w:r>
                      <w:r>
                        <w:rPr>
                          <w:b/>
                          <w:color w:val="FFFFFF" w:themeColor="background1"/>
                        </w:rPr>
                        <w:t>e fourth steering committee meeting focuses on refining the strategy across the continuum of the ini</w:t>
                      </w:r>
                      <w:r w:rsidR="001C6581">
                        <w:rPr>
                          <w:b/>
                          <w:color w:val="FFFFFF" w:themeColor="background1"/>
                        </w:rPr>
                        <w:t>ti</w:t>
                      </w:r>
                      <w:r>
                        <w:rPr>
                          <w:b/>
                          <w:color w:val="FFFFFF" w:themeColor="background1"/>
                        </w:rPr>
                        <w:t xml:space="preserve">ative and </w:t>
                      </w:r>
                      <w:r w:rsidR="001C6581">
                        <w:rPr>
                          <w:b/>
                          <w:color w:val="FFFFFF" w:themeColor="background1"/>
                        </w:rPr>
                        <w:t>thinking about evaluation</w:t>
                      </w:r>
                    </w:p>
                  </w:txbxContent>
                </v:textbox>
              </v:shape>
            </w:pict>
          </mc:Fallback>
        </mc:AlternateContent>
      </w:r>
      <w:r w:rsidR="00161E65" w:rsidRPr="003B6560">
        <w:rPr>
          <w:rFonts w:ascii="Times New Roman" w:hAnsi="Times New Roman"/>
          <w:b/>
          <w:sz w:val="24"/>
          <w:szCs w:val="24"/>
        </w:rPr>
        <w:t xml:space="preserve">Steering Committee </w:t>
      </w:r>
    </w:p>
    <w:p w14:paraId="559FC82B" w14:textId="77777777" w:rsidR="00161E65" w:rsidRPr="003B6560" w:rsidRDefault="00161E65" w:rsidP="00161E65">
      <w:pPr>
        <w:spacing w:before="0" w:after="0"/>
        <w:rPr>
          <w:rFonts w:ascii="Times New Roman" w:hAnsi="Times New Roman"/>
          <w:i/>
          <w:sz w:val="20"/>
          <w:szCs w:val="20"/>
        </w:rPr>
      </w:pPr>
      <w:r w:rsidRPr="003B6560">
        <w:rPr>
          <w:rFonts w:ascii="Times New Roman" w:hAnsi="Times New Roman"/>
          <w:i/>
          <w:sz w:val="20"/>
          <w:szCs w:val="20"/>
        </w:rPr>
        <w:t>Meeting # 4</w:t>
      </w:r>
    </w:p>
    <w:p w14:paraId="453380EB" w14:textId="77777777" w:rsidR="00741271" w:rsidRPr="003B6560" w:rsidRDefault="00741271" w:rsidP="00741271">
      <w:pPr>
        <w:spacing w:before="0" w:after="0"/>
        <w:rPr>
          <w:rFonts w:ascii="Times New Roman" w:hAnsi="Times New Roman"/>
          <w:color w:val="00B0F0"/>
          <w:sz w:val="20"/>
          <w:szCs w:val="20"/>
        </w:rPr>
      </w:pPr>
      <w:r w:rsidRPr="003B6560">
        <w:rPr>
          <w:rFonts w:ascii="Times New Roman" w:hAnsi="Times New Roman"/>
          <w:color w:val="00B0F0"/>
          <w:sz w:val="20"/>
          <w:szCs w:val="20"/>
        </w:rPr>
        <w:t>&lt;Insert Meeting Date&gt;</w:t>
      </w:r>
    </w:p>
    <w:p w14:paraId="63E58D2A" w14:textId="77777777" w:rsidR="00741271" w:rsidRPr="003B6560" w:rsidRDefault="00741271" w:rsidP="00741271">
      <w:pPr>
        <w:spacing w:before="0"/>
        <w:rPr>
          <w:rFonts w:ascii="Times New Roman" w:hAnsi="Times New Roman"/>
          <w:color w:val="00B0F0"/>
          <w:sz w:val="20"/>
          <w:szCs w:val="20"/>
        </w:rPr>
      </w:pPr>
      <w:r w:rsidRPr="003B6560">
        <w:rPr>
          <w:rFonts w:ascii="Times New Roman" w:hAnsi="Times New Roman"/>
          <w:color w:val="00B0F0"/>
          <w:sz w:val="20"/>
          <w:szCs w:val="20"/>
        </w:rPr>
        <w:t>&lt;Insert Address of Meeting Location&gt;</w:t>
      </w:r>
    </w:p>
    <w:p w14:paraId="78655D45" w14:textId="77777777" w:rsidR="00741271" w:rsidRPr="003B6560" w:rsidRDefault="00741271" w:rsidP="00161E65">
      <w:pPr>
        <w:pStyle w:val="Heading3"/>
        <w:spacing w:before="120" w:after="120"/>
        <w:rPr>
          <w:rFonts w:ascii="Times New Roman" w:hAnsi="Times New Roman"/>
        </w:rPr>
      </w:pPr>
    </w:p>
    <w:p w14:paraId="6F4CD575" w14:textId="77777777" w:rsidR="00161E65" w:rsidRPr="003B6560" w:rsidRDefault="00161E65" w:rsidP="00161E65">
      <w:pPr>
        <w:pStyle w:val="Heading3"/>
        <w:spacing w:before="120" w:after="120"/>
        <w:rPr>
          <w:rFonts w:ascii="Times New Roman" w:hAnsi="Times New Roman"/>
        </w:rPr>
      </w:pPr>
      <w:r w:rsidRPr="003B6560">
        <w:rPr>
          <w:rFonts w:ascii="Times New Roman" w:hAnsi="Times New Roman"/>
        </w:rPr>
        <w:t>Agenda</w:t>
      </w:r>
    </w:p>
    <w:tbl>
      <w:tblPr>
        <w:tblStyle w:val="TableGrid"/>
        <w:tblW w:w="945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"/>
        <w:gridCol w:w="7981"/>
      </w:tblGrid>
      <w:tr w:rsidR="00161E65" w:rsidRPr="003B6560" w14:paraId="375FAD9B" w14:textId="77777777" w:rsidTr="001C51A2">
        <w:trPr>
          <w:trHeight w:val="408"/>
        </w:trPr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A5CDD5" w14:textId="77777777" w:rsidR="00161E65" w:rsidRPr="003B6560" w:rsidRDefault="00161E65">
            <w:pPr>
              <w:spacing w:after="60"/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>1:00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D6469D" w14:textId="77777777" w:rsidR="00161E65" w:rsidRPr="003B6560" w:rsidRDefault="00161E65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>I.</w:t>
            </w:r>
            <w:r w:rsidRPr="003B6560">
              <w:rPr>
                <w:rFonts w:ascii="Times New Roman" w:hAnsi="Times New Roman"/>
                <w:b/>
                <w:bCs/>
              </w:rPr>
              <w:tab/>
              <w:t>Welcome</w:t>
            </w:r>
          </w:p>
        </w:tc>
      </w:tr>
      <w:tr w:rsidR="00161E65" w:rsidRPr="003B6560" w14:paraId="10A7F82A" w14:textId="77777777" w:rsidTr="001C51A2">
        <w:trPr>
          <w:trHeight w:val="728"/>
        </w:trPr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93F277" w14:textId="77777777" w:rsidR="00161E65" w:rsidRPr="003B6560" w:rsidRDefault="00161E65">
            <w:pPr>
              <w:spacing w:before="240" w:after="60"/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>1:10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C9BEC3" w14:textId="77777777" w:rsidR="00161E65" w:rsidRPr="003B6560" w:rsidRDefault="00161E65">
            <w:pPr>
              <w:spacing w:before="240" w:after="0"/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>II.</w:t>
            </w:r>
            <w:r w:rsidRPr="003B6560">
              <w:rPr>
                <w:rFonts w:ascii="Times New Roman" w:hAnsi="Times New Roman"/>
                <w:b/>
                <w:bCs/>
              </w:rPr>
              <w:tab/>
              <w:t>Moving to Action – Strategy Implementation Framework</w:t>
            </w:r>
          </w:p>
        </w:tc>
      </w:tr>
      <w:tr w:rsidR="00161E65" w:rsidRPr="003B6560" w14:paraId="683A274B" w14:textId="77777777" w:rsidTr="001C51A2">
        <w:trPr>
          <w:trHeight w:val="458"/>
        </w:trPr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E81504" w14:textId="77777777" w:rsidR="00161E65" w:rsidRPr="003B6560" w:rsidRDefault="00161E65" w:rsidP="005E7323">
            <w:pPr>
              <w:pStyle w:val="ListParagraph"/>
              <w:spacing w:before="60" w:after="0" w:line="240" w:lineRule="auto"/>
              <w:ind w:left="1080"/>
              <w:rPr>
                <w:rFonts w:ascii="Times New Roman" w:hAnsi="Times New Roman"/>
              </w:rPr>
            </w:pP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07AF5F2" w14:textId="77777777" w:rsidR="00161E65" w:rsidRPr="003B6560" w:rsidRDefault="00161E65" w:rsidP="005E7323">
            <w:pPr>
              <w:pStyle w:val="ListParagraph"/>
              <w:numPr>
                <w:ilvl w:val="0"/>
                <w:numId w:val="14"/>
              </w:numPr>
              <w:spacing w:before="60" w:after="0" w:line="240" w:lineRule="auto"/>
              <w:rPr>
                <w:rFonts w:ascii="Times New Roman" w:hAnsi="Times New Roman"/>
              </w:rPr>
            </w:pPr>
            <w:r w:rsidRPr="003B6560">
              <w:rPr>
                <w:rFonts w:ascii="Times New Roman" w:hAnsi="Times New Roman"/>
              </w:rPr>
              <w:t>Implementation Overview</w:t>
            </w:r>
          </w:p>
        </w:tc>
      </w:tr>
      <w:tr w:rsidR="00161E65" w:rsidRPr="003B6560" w14:paraId="2465547D" w14:textId="77777777" w:rsidTr="001C51A2">
        <w:trPr>
          <w:trHeight w:val="441"/>
        </w:trPr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02550B" w14:textId="77777777" w:rsidR="00161E65" w:rsidRPr="003B6560" w:rsidRDefault="00161E65" w:rsidP="005E7323">
            <w:pPr>
              <w:rPr>
                <w:rFonts w:ascii="Times New Roman" w:hAnsi="Times New Roman"/>
              </w:rPr>
            </w:pP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8556F1" w14:textId="77777777" w:rsidR="00161E65" w:rsidRPr="003B6560" w:rsidRDefault="00161E65" w:rsidP="005E7323">
            <w:pPr>
              <w:pStyle w:val="ListParagraph"/>
              <w:numPr>
                <w:ilvl w:val="0"/>
                <w:numId w:val="14"/>
              </w:numPr>
              <w:spacing w:before="60" w:after="0"/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</w:rPr>
              <w:t>Roles of Steering Committee, Backbone, and Action Teams</w:t>
            </w:r>
          </w:p>
        </w:tc>
      </w:tr>
      <w:tr w:rsidR="00161E65" w:rsidRPr="003B6560" w14:paraId="27FF6AB4" w14:textId="77777777" w:rsidTr="001C51A2">
        <w:trPr>
          <w:trHeight w:val="441"/>
        </w:trPr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66F954" w14:textId="77777777" w:rsidR="00161E65" w:rsidRPr="003B6560" w:rsidRDefault="00161E65">
            <w:pPr>
              <w:spacing w:before="240" w:after="60"/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>1:25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77F504" w14:textId="77777777" w:rsidR="00161E65" w:rsidRPr="003B6560" w:rsidRDefault="00161E65">
            <w:pPr>
              <w:spacing w:before="240" w:after="0"/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>III.</w:t>
            </w:r>
            <w:r w:rsidRPr="003B6560">
              <w:rPr>
                <w:rFonts w:ascii="Times New Roman" w:hAnsi="Times New Roman"/>
                <w:b/>
                <w:bCs/>
              </w:rPr>
              <w:tab/>
              <w:t>Strategy Refinement</w:t>
            </w:r>
            <w:r w:rsidRPr="003B6560">
              <w:rPr>
                <w:rFonts w:ascii="Times New Roman" w:hAnsi="Times New Roman"/>
              </w:rPr>
              <w:t xml:space="preserve"> </w:t>
            </w:r>
          </w:p>
        </w:tc>
      </w:tr>
      <w:tr w:rsidR="00741271" w:rsidRPr="003B6560" w14:paraId="29A0DCE7" w14:textId="77777777" w:rsidTr="001C51A2">
        <w:trPr>
          <w:trHeight w:val="1584"/>
        </w:trPr>
        <w:tc>
          <w:tcPr>
            <w:tcW w:w="1469" w:type="dxa"/>
          </w:tcPr>
          <w:p w14:paraId="112B804E" w14:textId="77777777" w:rsidR="00741271" w:rsidRPr="003B6560" w:rsidRDefault="00741271">
            <w:pPr>
              <w:rPr>
                <w:rFonts w:ascii="Times New Roman" w:hAnsi="Times New Roman"/>
              </w:rPr>
            </w:pPr>
          </w:p>
        </w:tc>
        <w:tc>
          <w:tcPr>
            <w:tcW w:w="7981" w:type="dxa"/>
          </w:tcPr>
          <w:p w14:paraId="4CE5DECB" w14:textId="2372BAE4" w:rsidR="00741271" w:rsidRPr="003B6560" w:rsidRDefault="00741271" w:rsidP="00741271">
            <w:pPr>
              <w:spacing w:before="60" w:after="0" w:line="240" w:lineRule="auto"/>
              <w:ind w:left="720"/>
              <w:rPr>
                <w:rFonts w:ascii="Times New Roman" w:hAnsi="Times New Roman"/>
              </w:rPr>
            </w:pPr>
            <w:r w:rsidRPr="003B6560">
              <w:rPr>
                <w:rFonts w:ascii="Times New Roman" w:hAnsi="Times New Roman"/>
                <w:color w:val="00B0F0"/>
              </w:rPr>
              <w:t>&lt;This section should include a general overview of the strategy</w:t>
            </w:r>
            <w:r w:rsidR="005E7323" w:rsidRPr="003B6560">
              <w:rPr>
                <w:rFonts w:ascii="Times New Roman" w:hAnsi="Times New Roman"/>
                <w:color w:val="00B0F0"/>
              </w:rPr>
              <w:t xml:space="preserve"> (10 min)</w:t>
            </w:r>
            <w:r w:rsidRPr="003B6560">
              <w:rPr>
                <w:rFonts w:ascii="Times New Roman" w:hAnsi="Times New Roman"/>
                <w:color w:val="00B0F0"/>
              </w:rPr>
              <w:t xml:space="preserve">, followed by a discussion of each phase along the initiative </w:t>
            </w:r>
            <w:r w:rsidR="005E7323" w:rsidRPr="003B6560">
              <w:rPr>
                <w:rFonts w:ascii="Times New Roman" w:hAnsi="Times New Roman"/>
                <w:color w:val="00B0F0"/>
              </w:rPr>
              <w:t>continuum. E.g. for education this could include a) Participant Entry, b) Education and Training, and c) Career Entry and Advancement. Each section will be ~25 minutes, with one 10 minute break to be incorporated as needed&gt;</w:t>
            </w:r>
            <w:r w:rsidRPr="003B6560">
              <w:rPr>
                <w:rFonts w:ascii="Times New Roman" w:hAnsi="Times New Roman"/>
                <w:color w:val="00B0F0"/>
              </w:rPr>
              <w:t xml:space="preserve"> </w:t>
            </w:r>
          </w:p>
        </w:tc>
      </w:tr>
      <w:tr w:rsidR="00161E65" w:rsidRPr="003B6560" w14:paraId="78A7A1B8" w14:textId="77777777" w:rsidTr="001C51A2">
        <w:trPr>
          <w:trHeight w:val="692"/>
        </w:trPr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C02A21" w14:textId="77777777" w:rsidR="00161E65" w:rsidRPr="003B6560" w:rsidRDefault="00161E65">
            <w:pPr>
              <w:spacing w:before="240" w:after="60"/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>3:10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1D2881" w14:textId="77777777" w:rsidR="00161E65" w:rsidRPr="003B6560" w:rsidRDefault="00161E65">
            <w:pPr>
              <w:spacing w:before="240" w:after="0"/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>V.</w:t>
            </w:r>
            <w:r w:rsidRPr="003B6560">
              <w:rPr>
                <w:rFonts w:ascii="Times New Roman" w:hAnsi="Times New Roman"/>
                <w:b/>
                <w:bCs/>
              </w:rPr>
              <w:tab/>
              <w:t>Evaluation Overview</w:t>
            </w:r>
          </w:p>
        </w:tc>
      </w:tr>
      <w:tr w:rsidR="00161E65" w:rsidRPr="003B6560" w14:paraId="6D4B1BD7" w14:textId="77777777" w:rsidTr="001C51A2">
        <w:trPr>
          <w:trHeight w:val="1529"/>
        </w:trPr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F40D46" w14:textId="77777777" w:rsidR="00161E65" w:rsidRPr="003B6560" w:rsidRDefault="00161E65">
            <w:pPr>
              <w:spacing w:before="240" w:after="60"/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>3:30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AAE12D2" w14:textId="77777777" w:rsidR="00161E65" w:rsidRPr="003B6560" w:rsidRDefault="00161E65">
            <w:pPr>
              <w:spacing w:before="240" w:after="0"/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>VI.</w:t>
            </w:r>
            <w:r w:rsidRPr="003B6560">
              <w:rPr>
                <w:rFonts w:ascii="Times New Roman" w:hAnsi="Times New Roman"/>
                <w:b/>
                <w:bCs/>
              </w:rPr>
              <w:tab/>
              <w:t>Quick Win Brainstorm</w:t>
            </w:r>
          </w:p>
          <w:p w14:paraId="2314B458" w14:textId="77777777" w:rsidR="00161E65" w:rsidRPr="003B6560" w:rsidRDefault="00161E65">
            <w:pPr>
              <w:spacing w:before="60" w:after="0"/>
              <w:ind w:left="720"/>
              <w:rPr>
                <w:rFonts w:ascii="Times New Roman" w:hAnsi="Times New Roman"/>
              </w:rPr>
            </w:pPr>
            <w:r w:rsidRPr="003B6560">
              <w:rPr>
                <w:rFonts w:ascii="Times New Roman" w:hAnsi="Times New Roman"/>
              </w:rPr>
              <w:t>A.  5 minutes of reflection / brainstorm in pairs</w:t>
            </w:r>
          </w:p>
          <w:p w14:paraId="6C575454" w14:textId="77777777" w:rsidR="00161E65" w:rsidRPr="003B6560" w:rsidRDefault="00161E65">
            <w:pPr>
              <w:spacing w:before="60" w:after="0"/>
              <w:ind w:left="720"/>
              <w:rPr>
                <w:rFonts w:ascii="Times New Roman" w:hAnsi="Times New Roman"/>
              </w:rPr>
            </w:pPr>
            <w:r w:rsidRPr="003B6560">
              <w:rPr>
                <w:rFonts w:ascii="Times New Roman" w:hAnsi="Times New Roman"/>
              </w:rPr>
              <w:t>B.  15 minutes of group discussion</w:t>
            </w:r>
          </w:p>
        </w:tc>
      </w:tr>
      <w:tr w:rsidR="00161E65" w:rsidRPr="003B6560" w14:paraId="7CA8142D" w14:textId="77777777" w:rsidTr="001C51A2">
        <w:trPr>
          <w:trHeight w:val="441"/>
        </w:trPr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577F493" w14:textId="77777777" w:rsidR="00161E65" w:rsidRPr="003B6560" w:rsidRDefault="00161E65">
            <w:pPr>
              <w:spacing w:after="60"/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>3:50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EE93C8" w14:textId="77777777" w:rsidR="00161E65" w:rsidRPr="003B6560" w:rsidRDefault="00161E65">
            <w:pPr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>VII.</w:t>
            </w:r>
            <w:r w:rsidRPr="003B6560">
              <w:rPr>
                <w:rFonts w:ascii="Times New Roman" w:hAnsi="Times New Roman"/>
                <w:b/>
                <w:bCs/>
              </w:rPr>
              <w:tab/>
              <w:t>Summary and Next Steps</w:t>
            </w:r>
          </w:p>
        </w:tc>
      </w:tr>
      <w:tr w:rsidR="00161E65" w:rsidRPr="003B6560" w14:paraId="1F9A8E1B" w14:textId="77777777" w:rsidTr="001C51A2">
        <w:trPr>
          <w:trHeight w:val="441"/>
        </w:trPr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1B0F36" w14:textId="77777777" w:rsidR="00161E65" w:rsidRPr="003B6560" w:rsidRDefault="00161E65">
            <w:pPr>
              <w:spacing w:after="60"/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>4:00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23770A" w14:textId="77777777" w:rsidR="00161E65" w:rsidRPr="003B6560" w:rsidRDefault="00161E65">
            <w:pPr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>Close</w:t>
            </w:r>
          </w:p>
        </w:tc>
      </w:tr>
    </w:tbl>
    <w:p w14:paraId="37A6FF7F" w14:textId="77777777" w:rsidR="00161E65" w:rsidRPr="003B6560" w:rsidRDefault="00161E65" w:rsidP="0002068F">
      <w:pPr>
        <w:rPr>
          <w:rFonts w:ascii="Times New Roman" w:hAnsi="Times New Roman"/>
        </w:rPr>
      </w:pPr>
    </w:p>
    <w:p w14:paraId="074A62A0" w14:textId="77777777" w:rsidR="00161E65" w:rsidRPr="003B6560" w:rsidRDefault="00161E65" w:rsidP="0002068F">
      <w:pPr>
        <w:rPr>
          <w:rFonts w:ascii="Times New Roman" w:hAnsi="Times New Roman"/>
        </w:rPr>
      </w:pPr>
    </w:p>
    <w:p w14:paraId="4BB64C2C" w14:textId="77777777" w:rsidR="00161E65" w:rsidRPr="003B6560" w:rsidRDefault="00161E65" w:rsidP="0002068F">
      <w:pPr>
        <w:rPr>
          <w:rFonts w:ascii="Times New Roman" w:hAnsi="Times New Roman"/>
        </w:rPr>
      </w:pPr>
    </w:p>
    <w:p w14:paraId="669FCBFA" w14:textId="77777777" w:rsidR="0086188E" w:rsidRPr="003B6560" w:rsidRDefault="0086188E" w:rsidP="000A2454">
      <w:pPr>
        <w:rPr>
          <w:rFonts w:ascii="Times New Roman" w:hAnsi="Times New Roman"/>
          <w:b/>
          <w:sz w:val="24"/>
          <w:szCs w:val="24"/>
        </w:rPr>
      </w:pPr>
    </w:p>
    <w:p w14:paraId="1B61241E" w14:textId="77777777" w:rsidR="0086188E" w:rsidRPr="003B6560" w:rsidRDefault="0086188E" w:rsidP="000A2454">
      <w:pPr>
        <w:rPr>
          <w:rFonts w:ascii="Times New Roman" w:hAnsi="Times New Roman"/>
          <w:b/>
          <w:sz w:val="24"/>
          <w:szCs w:val="24"/>
        </w:rPr>
      </w:pPr>
    </w:p>
    <w:p w14:paraId="72F87D76" w14:textId="77777777" w:rsidR="003B6560" w:rsidRDefault="003B6560" w:rsidP="000A2454">
      <w:pPr>
        <w:rPr>
          <w:rFonts w:ascii="Times New Roman" w:hAnsi="Times New Roman"/>
          <w:b/>
          <w:sz w:val="24"/>
          <w:szCs w:val="24"/>
        </w:rPr>
      </w:pPr>
    </w:p>
    <w:p w14:paraId="276E6BE2" w14:textId="153654FF" w:rsidR="00161E65" w:rsidRPr="003B6560" w:rsidRDefault="000A2454" w:rsidP="000A2454">
      <w:pPr>
        <w:rPr>
          <w:rFonts w:ascii="Times New Roman" w:hAnsi="Times New Roman"/>
          <w:b/>
          <w:sz w:val="24"/>
          <w:szCs w:val="24"/>
        </w:rPr>
      </w:pPr>
      <w:r w:rsidRPr="003B6560">
        <w:rPr>
          <w:rFonts w:ascii="Times New Roman" w:hAnsi="Times New Roman"/>
          <w:b/>
          <w:i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8787AC" wp14:editId="0BFB1942">
                <wp:simplePos x="0" y="0"/>
                <wp:positionH relativeFrom="column">
                  <wp:posOffset>2828874</wp:posOffset>
                </wp:positionH>
                <wp:positionV relativeFrom="paragraph">
                  <wp:posOffset>-92251</wp:posOffset>
                </wp:positionV>
                <wp:extent cx="3326545" cy="977774"/>
                <wp:effectExtent l="57150" t="19050" r="83820" b="89535"/>
                <wp:wrapNone/>
                <wp:docPr id="11" name="Folded Corn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6545" cy="977774"/>
                        </a:xfrm>
                        <a:prstGeom prst="foldedCorner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21B132" w14:textId="36CBD366" w:rsidR="001C6581" w:rsidRPr="005E7323" w:rsidRDefault="001C6581" w:rsidP="001C658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E7323">
                              <w:rPr>
                                <w:b/>
                                <w:color w:val="FFFFFF" w:themeColor="background1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e fifth meeting focuses on creating a collaborative infrastructure at the sub-regional level to complement the regional initiative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lded Corner 11" o:spid="_x0000_s1030" type="#_x0000_t65" style="position:absolute;margin-left:222.75pt;margin-top:-7.25pt;width:261.95pt;height:7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" adj="18000" fillcolor="#92d050" strokecolor="#92d050">
                <v:shadow on="t" color="black" opacity="22937f" origin=",.5" offset="0,.63889mm"/>
                <v:textbox>
                  <w:txbxContent>
                    <w:p w14:paraId="5A21B132" w14:textId="36CBD366" w:rsidR="001C6581" w:rsidRPr="005E7323" w:rsidRDefault="001C6581" w:rsidP="001C6581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5E7323">
                        <w:rPr>
                          <w:b/>
                          <w:color w:val="FFFFFF" w:themeColor="background1"/>
                        </w:rPr>
                        <w:t>Th</w:t>
                      </w:r>
                      <w:r>
                        <w:rPr>
                          <w:b/>
                          <w:color w:val="FFFFFF" w:themeColor="background1"/>
                        </w:rPr>
                        <w:t>e fifth meeting focuses on creating a collaborative infrastructure at the sub-regional level to complement the regional initiative</w:t>
                      </w:r>
                    </w:p>
                  </w:txbxContent>
                </v:textbox>
              </v:shape>
            </w:pict>
          </mc:Fallback>
        </mc:AlternateContent>
      </w:r>
      <w:r w:rsidR="00161E65" w:rsidRPr="003B6560">
        <w:rPr>
          <w:rFonts w:ascii="Times New Roman" w:hAnsi="Times New Roman"/>
          <w:b/>
          <w:sz w:val="24"/>
          <w:szCs w:val="24"/>
        </w:rPr>
        <w:t xml:space="preserve">Steering Committee </w:t>
      </w:r>
    </w:p>
    <w:p w14:paraId="522D7419" w14:textId="77777777" w:rsidR="00161E65" w:rsidRPr="003B6560" w:rsidRDefault="00161E65" w:rsidP="00161E65">
      <w:pPr>
        <w:spacing w:before="0" w:after="0"/>
        <w:rPr>
          <w:rFonts w:ascii="Times New Roman" w:hAnsi="Times New Roman"/>
          <w:i/>
          <w:sz w:val="20"/>
          <w:szCs w:val="20"/>
        </w:rPr>
      </w:pPr>
      <w:r w:rsidRPr="003B6560">
        <w:rPr>
          <w:rFonts w:ascii="Times New Roman" w:hAnsi="Times New Roman"/>
          <w:i/>
          <w:sz w:val="20"/>
          <w:szCs w:val="20"/>
        </w:rPr>
        <w:t>Meeting # 5</w:t>
      </w:r>
    </w:p>
    <w:p w14:paraId="63B8182D" w14:textId="43090A4E" w:rsidR="00741271" w:rsidRPr="003B6560" w:rsidRDefault="00741271" w:rsidP="00741271">
      <w:pPr>
        <w:spacing w:before="0" w:after="0"/>
        <w:rPr>
          <w:rFonts w:ascii="Times New Roman" w:hAnsi="Times New Roman"/>
          <w:color w:val="00B0F0"/>
          <w:sz w:val="20"/>
          <w:szCs w:val="20"/>
        </w:rPr>
      </w:pPr>
      <w:r w:rsidRPr="003B6560">
        <w:rPr>
          <w:rFonts w:ascii="Times New Roman" w:hAnsi="Times New Roman"/>
          <w:color w:val="00B0F0"/>
          <w:sz w:val="20"/>
          <w:szCs w:val="20"/>
        </w:rPr>
        <w:t>&lt;Insert Meeting Date</w:t>
      </w:r>
      <w:r w:rsidR="005E7323" w:rsidRPr="003B6560">
        <w:rPr>
          <w:rFonts w:ascii="Times New Roman" w:hAnsi="Times New Roman"/>
          <w:color w:val="00B0F0"/>
          <w:sz w:val="20"/>
          <w:szCs w:val="20"/>
        </w:rPr>
        <w:t xml:space="preserve"> and Time – 3 hours total</w:t>
      </w:r>
      <w:r w:rsidRPr="003B6560">
        <w:rPr>
          <w:rFonts w:ascii="Times New Roman" w:hAnsi="Times New Roman"/>
          <w:color w:val="00B0F0"/>
          <w:sz w:val="20"/>
          <w:szCs w:val="20"/>
        </w:rPr>
        <w:t>&gt;</w:t>
      </w:r>
    </w:p>
    <w:p w14:paraId="288456C8" w14:textId="77777777" w:rsidR="00741271" w:rsidRPr="003B6560" w:rsidRDefault="00741271" w:rsidP="00741271">
      <w:pPr>
        <w:spacing w:before="0"/>
        <w:rPr>
          <w:rFonts w:ascii="Times New Roman" w:hAnsi="Times New Roman"/>
          <w:color w:val="00B0F0"/>
          <w:sz w:val="20"/>
          <w:szCs w:val="20"/>
        </w:rPr>
      </w:pPr>
      <w:r w:rsidRPr="003B6560">
        <w:rPr>
          <w:rFonts w:ascii="Times New Roman" w:hAnsi="Times New Roman"/>
          <w:color w:val="00B0F0"/>
          <w:sz w:val="20"/>
          <w:szCs w:val="20"/>
        </w:rPr>
        <w:t>&lt;Insert Address of Meeting Location&gt;</w:t>
      </w:r>
    </w:p>
    <w:p w14:paraId="780207BA" w14:textId="77777777" w:rsidR="00741271" w:rsidRPr="003B6560" w:rsidRDefault="00741271" w:rsidP="00161E65">
      <w:pPr>
        <w:pStyle w:val="Heading3"/>
        <w:spacing w:before="120" w:after="120"/>
        <w:rPr>
          <w:rFonts w:ascii="Times New Roman" w:hAnsi="Times New Roman"/>
        </w:rPr>
      </w:pPr>
    </w:p>
    <w:p w14:paraId="73C04DDE" w14:textId="77777777" w:rsidR="00161E65" w:rsidRPr="003B6560" w:rsidRDefault="00161E65" w:rsidP="00161E65">
      <w:pPr>
        <w:pStyle w:val="Heading3"/>
        <w:spacing w:before="120" w:after="120"/>
        <w:rPr>
          <w:rFonts w:ascii="Times New Roman" w:hAnsi="Times New Roman"/>
        </w:rPr>
      </w:pPr>
      <w:r w:rsidRPr="003B6560">
        <w:rPr>
          <w:rFonts w:ascii="Times New Roman" w:hAnsi="Times New Roman"/>
        </w:rPr>
        <w:t>Agenda</w:t>
      </w:r>
    </w:p>
    <w:tbl>
      <w:tblPr>
        <w:tblStyle w:val="TableGrid"/>
        <w:tblW w:w="945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8455"/>
      </w:tblGrid>
      <w:tr w:rsidR="00161E65" w:rsidRPr="003B6560" w14:paraId="1B29077E" w14:textId="77777777" w:rsidTr="001C51A2">
        <w:trPr>
          <w:trHeight w:val="408"/>
        </w:trPr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7826A0" w14:textId="77777777" w:rsidR="00161E65" w:rsidRPr="003B6560" w:rsidRDefault="00161E65">
            <w:pPr>
              <w:spacing w:after="60"/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>1:00</w:t>
            </w:r>
          </w:p>
        </w:tc>
        <w:tc>
          <w:tcPr>
            <w:tcW w:w="84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6E8E09" w14:textId="77777777" w:rsidR="00161E65" w:rsidRPr="003B6560" w:rsidRDefault="00161E65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 xml:space="preserve">I. </w:t>
            </w:r>
            <w:r w:rsidRPr="003B6560">
              <w:rPr>
                <w:rFonts w:ascii="Times New Roman" w:hAnsi="Times New Roman"/>
                <w:b/>
                <w:bCs/>
              </w:rPr>
              <w:tab/>
              <w:t>Welcome</w:t>
            </w:r>
          </w:p>
          <w:p w14:paraId="634BB4CD" w14:textId="77777777" w:rsidR="00161E65" w:rsidRPr="003B6560" w:rsidRDefault="00161E65" w:rsidP="00161E65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rPr>
                <w:rFonts w:ascii="Times New Roman" w:hAnsi="Times New Roman"/>
              </w:rPr>
            </w:pPr>
            <w:r w:rsidRPr="003B6560">
              <w:rPr>
                <w:rFonts w:ascii="Times New Roman" w:hAnsi="Times New Roman"/>
              </w:rPr>
              <w:t xml:space="preserve">Intention for the day </w:t>
            </w:r>
          </w:p>
          <w:p w14:paraId="6A640BE4" w14:textId="77777777" w:rsidR="00161E65" w:rsidRPr="003B6560" w:rsidRDefault="00161E65" w:rsidP="00161E65">
            <w:pPr>
              <w:pStyle w:val="ListParagraph"/>
              <w:numPr>
                <w:ilvl w:val="0"/>
                <w:numId w:val="16"/>
              </w:numPr>
              <w:spacing w:before="0" w:line="240" w:lineRule="auto"/>
              <w:rPr>
                <w:rFonts w:ascii="Times New Roman" w:hAnsi="Times New Roman"/>
              </w:rPr>
            </w:pPr>
            <w:r w:rsidRPr="003B6560">
              <w:rPr>
                <w:rFonts w:ascii="Times New Roman" w:hAnsi="Times New Roman"/>
              </w:rPr>
              <w:t>Rapid Check-Ins</w:t>
            </w:r>
          </w:p>
        </w:tc>
      </w:tr>
      <w:tr w:rsidR="00161E65" w:rsidRPr="003B6560" w14:paraId="6C5B02C9" w14:textId="77777777" w:rsidTr="001C51A2">
        <w:trPr>
          <w:trHeight w:val="1835"/>
        </w:trPr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112233" w14:textId="77777777" w:rsidR="00161E65" w:rsidRPr="003B6560" w:rsidRDefault="00161E65">
            <w:pPr>
              <w:spacing w:before="240" w:after="60"/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>1:15</w:t>
            </w:r>
          </w:p>
        </w:tc>
        <w:tc>
          <w:tcPr>
            <w:tcW w:w="84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59C58E" w14:textId="77777777" w:rsidR="00161E65" w:rsidRPr="003B6560" w:rsidRDefault="00161E65">
            <w:pPr>
              <w:spacing w:before="240" w:after="0"/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 xml:space="preserve">II.  </w:t>
            </w:r>
            <w:r w:rsidRPr="003B6560">
              <w:rPr>
                <w:rFonts w:ascii="Times New Roman" w:hAnsi="Times New Roman"/>
                <w:b/>
                <w:bCs/>
              </w:rPr>
              <w:tab/>
              <w:t>Creating a Community-Responsive Collaborative Infrastructure</w:t>
            </w:r>
          </w:p>
          <w:p w14:paraId="1AFCE049" w14:textId="77777777" w:rsidR="00161E65" w:rsidRPr="003B6560" w:rsidRDefault="00161E65" w:rsidP="00161E65">
            <w:pPr>
              <w:pStyle w:val="ListParagraph"/>
              <w:numPr>
                <w:ilvl w:val="0"/>
                <w:numId w:val="17"/>
              </w:numPr>
              <w:spacing w:before="0" w:after="0" w:line="240" w:lineRule="auto"/>
              <w:rPr>
                <w:rFonts w:ascii="Times New Roman" w:hAnsi="Times New Roman"/>
              </w:rPr>
            </w:pPr>
            <w:r w:rsidRPr="003B6560">
              <w:rPr>
                <w:rFonts w:ascii="Times New Roman" w:hAnsi="Times New Roman"/>
              </w:rPr>
              <w:t>Context, Purpose, and Overview (10 minutes)</w:t>
            </w:r>
          </w:p>
          <w:p w14:paraId="72350232" w14:textId="77777777" w:rsidR="00161E65" w:rsidRPr="003B6560" w:rsidRDefault="00161E65" w:rsidP="00161E65">
            <w:pPr>
              <w:pStyle w:val="ListParagraph"/>
              <w:numPr>
                <w:ilvl w:val="0"/>
                <w:numId w:val="17"/>
              </w:numPr>
              <w:spacing w:before="0" w:after="0" w:line="240" w:lineRule="auto"/>
              <w:rPr>
                <w:rFonts w:ascii="Times New Roman" w:hAnsi="Times New Roman"/>
              </w:rPr>
            </w:pPr>
            <w:r w:rsidRPr="003B6560">
              <w:rPr>
                <w:rFonts w:ascii="Times New Roman" w:hAnsi="Times New Roman"/>
              </w:rPr>
              <w:t>Discussion (15 minutes)</w:t>
            </w:r>
          </w:p>
          <w:p w14:paraId="76A22269" w14:textId="77777777" w:rsidR="00161E65" w:rsidRPr="003B6560" w:rsidRDefault="00161E65" w:rsidP="00161E65">
            <w:pPr>
              <w:pStyle w:val="ListParagraph"/>
              <w:numPr>
                <w:ilvl w:val="0"/>
                <w:numId w:val="17"/>
              </w:numPr>
              <w:spacing w:before="0" w:after="0" w:line="240" w:lineRule="auto"/>
              <w:rPr>
                <w:rFonts w:ascii="Times New Roman" w:hAnsi="Times New Roman"/>
              </w:rPr>
            </w:pPr>
            <w:r w:rsidRPr="003B6560">
              <w:rPr>
                <w:rFonts w:ascii="Times New Roman" w:hAnsi="Times New Roman"/>
              </w:rPr>
              <w:t>Proposed Sub-Regional Action Strategy (5 minutes)</w:t>
            </w:r>
          </w:p>
          <w:p w14:paraId="450F05B6" w14:textId="77777777" w:rsidR="00161E65" w:rsidRPr="003B6560" w:rsidRDefault="00161E65" w:rsidP="00161E65">
            <w:pPr>
              <w:pStyle w:val="ListParagraph"/>
              <w:numPr>
                <w:ilvl w:val="0"/>
                <w:numId w:val="17"/>
              </w:numPr>
              <w:spacing w:before="0" w:after="0" w:line="240" w:lineRule="auto"/>
              <w:rPr>
                <w:rFonts w:ascii="Times New Roman" w:hAnsi="Times New Roman"/>
              </w:rPr>
            </w:pPr>
            <w:r w:rsidRPr="003B6560">
              <w:rPr>
                <w:rFonts w:ascii="Times New Roman" w:hAnsi="Times New Roman"/>
              </w:rPr>
              <w:t xml:space="preserve">Discussion (10 minutes) </w:t>
            </w:r>
          </w:p>
        </w:tc>
      </w:tr>
      <w:tr w:rsidR="00161E65" w:rsidRPr="003B6560" w14:paraId="005B9524" w14:textId="77777777" w:rsidTr="001C51A2">
        <w:trPr>
          <w:trHeight w:val="1637"/>
        </w:trPr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86D9E5" w14:textId="77777777" w:rsidR="00161E65" w:rsidRPr="003B6560" w:rsidRDefault="00161E65">
            <w:pPr>
              <w:spacing w:before="240" w:after="60"/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>2:00</w:t>
            </w:r>
          </w:p>
        </w:tc>
        <w:tc>
          <w:tcPr>
            <w:tcW w:w="84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621038" w14:textId="77777777" w:rsidR="00161E65" w:rsidRPr="003B6560" w:rsidRDefault="00161E65">
            <w:pPr>
              <w:spacing w:before="240" w:after="0"/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 xml:space="preserve">III.  </w:t>
            </w:r>
            <w:r w:rsidRPr="003B6560">
              <w:rPr>
                <w:rFonts w:ascii="Times New Roman" w:hAnsi="Times New Roman"/>
                <w:b/>
                <w:bCs/>
              </w:rPr>
              <w:tab/>
              <w:t>Action Planning and Quick Wins – Large Group</w:t>
            </w:r>
          </w:p>
          <w:p w14:paraId="2714E8B8" w14:textId="77777777" w:rsidR="00161E65" w:rsidRPr="003B6560" w:rsidRDefault="00161E65" w:rsidP="00161E65">
            <w:pPr>
              <w:pStyle w:val="ListParagraph"/>
              <w:numPr>
                <w:ilvl w:val="0"/>
                <w:numId w:val="18"/>
              </w:numPr>
              <w:spacing w:before="0" w:after="0"/>
              <w:rPr>
                <w:rFonts w:ascii="Times New Roman" w:hAnsi="Times New Roman"/>
                <w:bCs/>
              </w:rPr>
            </w:pPr>
            <w:r w:rsidRPr="003B6560">
              <w:rPr>
                <w:rFonts w:ascii="Times New Roman" w:hAnsi="Times New Roman"/>
                <w:bCs/>
              </w:rPr>
              <w:t>Purpose and Overview (5 minutes)</w:t>
            </w:r>
          </w:p>
          <w:p w14:paraId="6830B368" w14:textId="77777777" w:rsidR="00161E65" w:rsidRPr="003B6560" w:rsidRDefault="00161E65" w:rsidP="00161E65">
            <w:pPr>
              <w:pStyle w:val="ListParagraph"/>
              <w:numPr>
                <w:ilvl w:val="0"/>
                <w:numId w:val="18"/>
              </w:numPr>
              <w:spacing w:before="240" w:after="0"/>
              <w:rPr>
                <w:rFonts w:ascii="Times New Roman" w:hAnsi="Times New Roman"/>
                <w:bCs/>
              </w:rPr>
            </w:pPr>
            <w:r w:rsidRPr="003B6560">
              <w:rPr>
                <w:rFonts w:ascii="Times New Roman" w:hAnsi="Times New Roman"/>
                <w:bCs/>
              </w:rPr>
              <w:t>Quick Win Sorting - Regional vs. Sub-Regional (10 minutes)</w:t>
            </w:r>
          </w:p>
          <w:p w14:paraId="2F5F9172" w14:textId="77777777" w:rsidR="00161E65" w:rsidRPr="003B6560" w:rsidRDefault="00161E65" w:rsidP="00161E65">
            <w:pPr>
              <w:pStyle w:val="ListParagraph"/>
              <w:numPr>
                <w:ilvl w:val="0"/>
                <w:numId w:val="18"/>
              </w:numPr>
              <w:spacing w:before="240" w:after="0"/>
              <w:rPr>
                <w:rFonts w:ascii="Times New Roman" w:hAnsi="Times New Roman"/>
                <w:bCs/>
              </w:rPr>
            </w:pPr>
            <w:r w:rsidRPr="003B6560">
              <w:rPr>
                <w:rFonts w:ascii="Times New Roman" w:hAnsi="Times New Roman"/>
                <w:bCs/>
              </w:rPr>
              <w:t>Small Group Instructions (5 minutes)</w:t>
            </w:r>
          </w:p>
        </w:tc>
      </w:tr>
      <w:tr w:rsidR="00161E65" w:rsidRPr="003B6560" w14:paraId="064B5BFF" w14:textId="77777777" w:rsidTr="001C51A2">
        <w:trPr>
          <w:trHeight w:val="441"/>
        </w:trPr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4752792" w14:textId="77777777" w:rsidR="00161E65" w:rsidRPr="003B6560" w:rsidRDefault="00161E65">
            <w:pPr>
              <w:spacing w:before="240" w:after="60"/>
              <w:rPr>
                <w:rFonts w:ascii="Times New Roman" w:hAnsi="Times New Roman"/>
                <w:bCs/>
                <w:i/>
              </w:rPr>
            </w:pPr>
            <w:r w:rsidRPr="003B6560">
              <w:rPr>
                <w:rFonts w:ascii="Times New Roman" w:hAnsi="Times New Roman"/>
                <w:bCs/>
                <w:i/>
              </w:rPr>
              <w:t>2:20</w:t>
            </w:r>
          </w:p>
        </w:tc>
        <w:tc>
          <w:tcPr>
            <w:tcW w:w="84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7BED4D" w14:textId="77777777" w:rsidR="00161E65" w:rsidRPr="003B6560" w:rsidRDefault="00161E65">
            <w:pPr>
              <w:spacing w:before="240" w:after="0"/>
              <w:rPr>
                <w:rFonts w:ascii="Times New Roman" w:hAnsi="Times New Roman"/>
                <w:bCs/>
                <w:i/>
              </w:rPr>
            </w:pPr>
            <w:r w:rsidRPr="003B6560">
              <w:rPr>
                <w:rFonts w:ascii="Times New Roman" w:hAnsi="Times New Roman"/>
                <w:bCs/>
                <w:i/>
              </w:rPr>
              <w:t>Break</w:t>
            </w:r>
          </w:p>
        </w:tc>
      </w:tr>
      <w:tr w:rsidR="00161E65" w:rsidRPr="003B6560" w14:paraId="212A74E8" w14:textId="77777777" w:rsidTr="001C51A2">
        <w:trPr>
          <w:trHeight w:val="1880"/>
        </w:trPr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1501E2" w14:textId="77777777" w:rsidR="00161E65" w:rsidRPr="003B6560" w:rsidRDefault="00161E65">
            <w:pPr>
              <w:spacing w:before="240" w:after="60"/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>2:35</w:t>
            </w:r>
          </w:p>
        </w:tc>
        <w:tc>
          <w:tcPr>
            <w:tcW w:w="84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F5F014" w14:textId="77777777" w:rsidR="00161E65" w:rsidRPr="003B6560" w:rsidRDefault="00161E65">
            <w:pPr>
              <w:spacing w:before="240" w:after="0"/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 xml:space="preserve">IV.  </w:t>
            </w:r>
            <w:r w:rsidRPr="003B6560">
              <w:rPr>
                <w:rFonts w:ascii="Times New Roman" w:hAnsi="Times New Roman"/>
                <w:b/>
                <w:bCs/>
              </w:rPr>
              <w:tab/>
              <w:t>Sub-Regional Action Planning and Quick Wins – Small Groups</w:t>
            </w:r>
          </w:p>
          <w:p w14:paraId="6A07F2D9" w14:textId="77777777" w:rsidR="00161E65" w:rsidRPr="003B6560" w:rsidRDefault="00161E65" w:rsidP="00161E65">
            <w:pPr>
              <w:pStyle w:val="ListParagraph"/>
              <w:numPr>
                <w:ilvl w:val="0"/>
                <w:numId w:val="19"/>
              </w:numPr>
              <w:spacing w:before="60" w:after="0" w:line="240" w:lineRule="auto"/>
              <w:rPr>
                <w:rFonts w:ascii="Times New Roman" w:hAnsi="Times New Roman"/>
              </w:rPr>
            </w:pPr>
            <w:r w:rsidRPr="003B6560">
              <w:rPr>
                <w:rFonts w:ascii="Times New Roman" w:hAnsi="Times New Roman"/>
              </w:rPr>
              <w:t>Review and Refine Draft Sub-Regional Action Planning Timeline</w:t>
            </w:r>
          </w:p>
          <w:p w14:paraId="4DFC68E4" w14:textId="77777777" w:rsidR="00161E65" w:rsidRPr="003B6560" w:rsidRDefault="00161E65" w:rsidP="00161E65">
            <w:pPr>
              <w:pStyle w:val="ListParagraph"/>
              <w:numPr>
                <w:ilvl w:val="0"/>
                <w:numId w:val="19"/>
              </w:numPr>
              <w:spacing w:before="0" w:after="0" w:line="240" w:lineRule="auto"/>
              <w:rPr>
                <w:rFonts w:ascii="Times New Roman" w:hAnsi="Times New Roman"/>
              </w:rPr>
            </w:pPr>
            <w:r w:rsidRPr="003B6560">
              <w:rPr>
                <w:rFonts w:ascii="Times New Roman" w:hAnsi="Times New Roman"/>
              </w:rPr>
              <w:t>Summit</w:t>
            </w:r>
          </w:p>
          <w:p w14:paraId="6750C88B" w14:textId="77777777" w:rsidR="00161E65" w:rsidRPr="003B6560" w:rsidRDefault="00161E65" w:rsidP="00161E65">
            <w:pPr>
              <w:pStyle w:val="ListParagraph"/>
              <w:numPr>
                <w:ilvl w:val="0"/>
                <w:numId w:val="19"/>
              </w:numPr>
              <w:spacing w:before="0" w:after="0" w:line="240" w:lineRule="auto"/>
              <w:rPr>
                <w:rFonts w:ascii="Times New Roman" w:hAnsi="Times New Roman"/>
              </w:rPr>
            </w:pPr>
            <w:r w:rsidRPr="003B6560">
              <w:rPr>
                <w:rFonts w:ascii="Times New Roman" w:hAnsi="Times New Roman"/>
              </w:rPr>
              <w:t>Review and Sort Quick-Wins – Immediate Action vs. Review with Sub-Regional Colleagues</w:t>
            </w:r>
          </w:p>
        </w:tc>
      </w:tr>
      <w:tr w:rsidR="00161E65" w:rsidRPr="003B6560" w14:paraId="01F5EE16" w14:textId="77777777" w:rsidTr="001C51A2">
        <w:trPr>
          <w:trHeight w:val="441"/>
        </w:trPr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D3BE25" w14:textId="77777777" w:rsidR="00161E65" w:rsidRPr="003B6560" w:rsidRDefault="00161E65">
            <w:pPr>
              <w:spacing w:after="60"/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>3:10</w:t>
            </w:r>
          </w:p>
        </w:tc>
        <w:tc>
          <w:tcPr>
            <w:tcW w:w="8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A3297C9" w14:textId="77777777" w:rsidR="00161E65" w:rsidRPr="003B6560" w:rsidRDefault="00161E65">
            <w:pPr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 xml:space="preserve">V.   </w:t>
            </w:r>
            <w:r w:rsidRPr="003B6560">
              <w:rPr>
                <w:rFonts w:ascii="Times New Roman" w:hAnsi="Times New Roman"/>
                <w:b/>
                <w:bCs/>
              </w:rPr>
              <w:tab/>
              <w:t>Bringing It All Together</w:t>
            </w:r>
          </w:p>
        </w:tc>
      </w:tr>
      <w:tr w:rsidR="00161E65" w:rsidRPr="003B6560" w14:paraId="4C6E66C2" w14:textId="77777777" w:rsidTr="001C51A2">
        <w:trPr>
          <w:trHeight w:val="441"/>
        </w:trPr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BB8367" w14:textId="77777777" w:rsidR="00161E65" w:rsidRPr="003B6560" w:rsidRDefault="00161E65">
            <w:pPr>
              <w:spacing w:after="60"/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>3:55</w:t>
            </w:r>
          </w:p>
        </w:tc>
        <w:tc>
          <w:tcPr>
            <w:tcW w:w="8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ACF636" w14:textId="77777777" w:rsidR="00161E65" w:rsidRPr="003B6560" w:rsidRDefault="00161E65">
            <w:pPr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 xml:space="preserve">VI.  </w:t>
            </w:r>
            <w:r w:rsidRPr="003B6560">
              <w:rPr>
                <w:rFonts w:ascii="Times New Roman" w:hAnsi="Times New Roman"/>
                <w:b/>
                <w:bCs/>
              </w:rPr>
              <w:tab/>
              <w:t>Summary and Next Steps</w:t>
            </w:r>
          </w:p>
        </w:tc>
      </w:tr>
      <w:tr w:rsidR="00161E65" w:rsidRPr="003B6560" w14:paraId="7D8C9FF1" w14:textId="77777777" w:rsidTr="001C51A2">
        <w:trPr>
          <w:trHeight w:val="441"/>
        </w:trPr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6904F5" w14:textId="77777777" w:rsidR="00161E65" w:rsidRPr="003B6560" w:rsidRDefault="00161E65">
            <w:pPr>
              <w:spacing w:after="60"/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>4:00</w:t>
            </w:r>
          </w:p>
        </w:tc>
        <w:tc>
          <w:tcPr>
            <w:tcW w:w="8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EFF4BC" w14:textId="77777777" w:rsidR="00161E65" w:rsidRPr="003B6560" w:rsidRDefault="00161E65">
            <w:pPr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 xml:space="preserve">VII. </w:t>
            </w:r>
            <w:r w:rsidRPr="003B6560">
              <w:rPr>
                <w:rFonts w:ascii="Times New Roman" w:hAnsi="Times New Roman"/>
                <w:b/>
                <w:bCs/>
              </w:rPr>
              <w:tab/>
              <w:t>Close – Start Reception</w:t>
            </w:r>
          </w:p>
        </w:tc>
      </w:tr>
    </w:tbl>
    <w:p w14:paraId="16E0E3FA" w14:textId="77777777" w:rsidR="00161E65" w:rsidRPr="003B6560" w:rsidRDefault="00161E65" w:rsidP="00161E65">
      <w:pPr>
        <w:rPr>
          <w:rFonts w:ascii="Times New Roman" w:hAnsi="Times New Roman"/>
        </w:rPr>
      </w:pPr>
    </w:p>
    <w:p w14:paraId="3B04C268" w14:textId="77777777" w:rsidR="0086188E" w:rsidRPr="003B6560" w:rsidRDefault="0086188E" w:rsidP="000A2454">
      <w:pPr>
        <w:rPr>
          <w:rFonts w:ascii="Times New Roman" w:hAnsi="Times New Roman"/>
          <w:b/>
          <w:sz w:val="24"/>
          <w:szCs w:val="24"/>
        </w:rPr>
      </w:pPr>
    </w:p>
    <w:p w14:paraId="40A2E9EC" w14:textId="77777777" w:rsidR="0086188E" w:rsidRPr="003B6560" w:rsidRDefault="0086188E" w:rsidP="000A2454">
      <w:pPr>
        <w:rPr>
          <w:rFonts w:ascii="Times New Roman" w:hAnsi="Times New Roman"/>
          <w:b/>
          <w:sz w:val="24"/>
          <w:szCs w:val="24"/>
        </w:rPr>
      </w:pPr>
    </w:p>
    <w:p w14:paraId="79F13F31" w14:textId="77777777" w:rsidR="003B6560" w:rsidRDefault="003B6560" w:rsidP="000A2454">
      <w:pPr>
        <w:rPr>
          <w:rFonts w:ascii="Times New Roman" w:hAnsi="Times New Roman"/>
          <w:b/>
          <w:sz w:val="24"/>
          <w:szCs w:val="24"/>
        </w:rPr>
      </w:pPr>
    </w:p>
    <w:bookmarkStart w:id="0" w:name="_GoBack"/>
    <w:bookmarkEnd w:id="0"/>
    <w:p w14:paraId="6E60E494" w14:textId="7ED3439B" w:rsidR="00161E65" w:rsidRPr="003B6560" w:rsidRDefault="000A2454" w:rsidP="000A2454">
      <w:pPr>
        <w:rPr>
          <w:rFonts w:ascii="Times New Roman" w:hAnsi="Times New Roman"/>
          <w:b/>
          <w:sz w:val="24"/>
          <w:szCs w:val="24"/>
        </w:rPr>
      </w:pPr>
      <w:r w:rsidRPr="003B6560">
        <w:rPr>
          <w:rFonts w:ascii="Times New Roman" w:hAnsi="Times New Roman"/>
          <w:b/>
          <w:i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48F3CA" wp14:editId="7DF30546">
                <wp:simplePos x="0" y="0"/>
                <wp:positionH relativeFrom="column">
                  <wp:posOffset>2806103</wp:posOffset>
                </wp:positionH>
                <wp:positionV relativeFrom="paragraph">
                  <wp:posOffset>-55855</wp:posOffset>
                </wp:positionV>
                <wp:extent cx="3209044" cy="1023041"/>
                <wp:effectExtent l="57150" t="19050" r="67945" b="100965"/>
                <wp:wrapNone/>
                <wp:docPr id="15" name="Folded Corn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044" cy="1023041"/>
                        </a:xfrm>
                        <a:prstGeom prst="foldedCorner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C809E" w14:textId="70B07A68" w:rsidR="001C6581" w:rsidRPr="005E7323" w:rsidRDefault="001C6581" w:rsidP="001C658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E7323">
                              <w:rPr>
                                <w:b/>
                                <w:color w:val="FFFFFF" w:themeColor="background1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e sixth meeting focuses on strengthening the backbone, mobilizing for action at the local level and the launch of learning and evaluation systems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lded Corner 15" o:spid="_x0000_s1031" type="#_x0000_t65" style="position:absolute;margin-left:220.95pt;margin-top:-4.4pt;width:252.7pt;height:8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" adj="18000" fillcolor="#92d050" strokecolor="#92d050">
                <v:shadow on="t" color="black" opacity="22937f" origin=",.5" offset="0,.63889mm"/>
                <v:textbox>
                  <w:txbxContent>
                    <w:p w14:paraId="1C0C809E" w14:textId="70B07A68" w:rsidR="001C6581" w:rsidRPr="005E7323" w:rsidRDefault="001C6581" w:rsidP="001C6581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5E7323">
                        <w:rPr>
                          <w:b/>
                          <w:color w:val="FFFFFF" w:themeColor="background1"/>
                        </w:rPr>
                        <w:t>Th</w:t>
                      </w:r>
                      <w:r>
                        <w:rPr>
                          <w:b/>
                          <w:color w:val="FFFFFF" w:themeColor="background1"/>
                        </w:rPr>
                        <w:t>e sixth meeting focuses on strengthening the backbone, mobilizing for action at the local level and the launch of learning and evaluation systems</w:t>
                      </w:r>
                    </w:p>
                  </w:txbxContent>
                </v:textbox>
              </v:shape>
            </w:pict>
          </mc:Fallback>
        </mc:AlternateContent>
      </w:r>
      <w:r w:rsidR="00161E65" w:rsidRPr="003B6560">
        <w:rPr>
          <w:rFonts w:ascii="Times New Roman" w:hAnsi="Times New Roman"/>
          <w:b/>
          <w:sz w:val="24"/>
          <w:szCs w:val="24"/>
        </w:rPr>
        <w:t xml:space="preserve">Steering Committee </w:t>
      </w:r>
    </w:p>
    <w:p w14:paraId="162DF323" w14:textId="77777777" w:rsidR="00161E65" w:rsidRPr="003B6560" w:rsidRDefault="00161E65" w:rsidP="00161E65">
      <w:pPr>
        <w:spacing w:before="0" w:after="0"/>
        <w:rPr>
          <w:rFonts w:ascii="Times New Roman" w:hAnsi="Times New Roman"/>
          <w:i/>
          <w:sz w:val="20"/>
          <w:szCs w:val="20"/>
        </w:rPr>
      </w:pPr>
      <w:r w:rsidRPr="003B6560">
        <w:rPr>
          <w:rFonts w:ascii="Times New Roman" w:hAnsi="Times New Roman"/>
          <w:i/>
          <w:sz w:val="20"/>
          <w:szCs w:val="20"/>
        </w:rPr>
        <w:t>Meeting # 6</w:t>
      </w:r>
    </w:p>
    <w:p w14:paraId="00EF58F2" w14:textId="7FEF7A3F" w:rsidR="00741271" w:rsidRPr="003B6560" w:rsidRDefault="00741271" w:rsidP="00741271">
      <w:pPr>
        <w:spacing w:before="0" w:after="0"/>
        <w:rPr>
          <w:rFonts w:ascii="Times New Roman" w:hAnsi="Times New Roman"/>
          <w:color w:val="00B0F0"/>
          <w:sz w:val="20"/>
          <w:szCs w:val="20"/>
        </w:rPr>
      </w:pPr>
      <w:r w:rsidRPr="003B6560">
        <w:rPr>
          <w:rFonts w:ascii="Times New Roman" w:hAnsi="Times New Roman"/>
          <w:color w:val="00B0F0"/>
          <w:sz w:val="20"/>
          <w:szCs w:val="20"/>
        </w:rPr>
        <w:t>&lt;Insert Meeting Date and Time</w:t>
      </w:r>
      <w:r w:rsidR="005E7323" w:rsidRPr="003B6560">
        <w:rPr>
          <w:rFonts w:ascii="Times New Roman" w:hAnsi="Times New Roman"/>
          <w:color w:val="00B0F0"/>
          <w:sz w:val="20"/>
          <w:szCs w:val="20"/>
        </w:rPr>
        <w:t xml:space="preserve"> – 3 hours total</w:t>
      </w:r>
      <w:r w:rsidRPr="003B6560">
        <w:rPr>
          <w:rFonts w:ascii="Times New Roman" w:hAnsi="Times New Roman"/>
          <w:color w:val="00B0F0"/>
          <w:sz w:val="20"/>
          <w:szCs w:val="20"/>
        </w:rPr>
        <w:t>&gt;</w:t>
      </w:r>
    </w:p>
    <w:p w14:paraId="7933DE74" w14:textId="77777777" w:rsidR="00741271" w:rsidRPr="003B6560" w:rsidRDefault="00741271" w:rsidP="00741271">
      <w:pPr>
        <w:spacing w:before="0"/>
        <w:rPr>
          <w:rFonts w:ascii="Times New Roman" w:hAnsi="Times New Roman"/>
          <w:color w:val="00B0F0"/>
          <w:sz w:val="20"/>
          <w:szCs w:val="20"/>
        </w:rPr>
      </w:pPr>
      <w:r w:rsidRPr="003B6560">
        <w:rPr>
          <w:rFonts w:ascii="Times New Roman" w:hAnsi="Times New Roman"/>
          <w:color w:val="00B0F0"/>
          <w:sz w:val="20"/>
          <w:szCs w:val="20"/>
        </w:rPr>
        <w:t>&lt;Insert Address of Meeting Location&gt;</w:t>
      </w:r>
    </w:p>
    <w:p w14:paraId="1C946F50" w14:textId="77777777" w:rsidR="00161E65" w:rsidRPr="003B6560" w:rsidRDefault="00161E65" w:rsidP="00161E65">
      <w:pPr>
        <w:rPr>
          <w:rFonts w:ascii="Times New Roman" w:hAnsi="Times New Roman"/>
        </w:rPr>
      </w:pPr>
    </w:p>
    <w:p w14:paraId="057EFF7F" w14:textId="77777777" w:rsidR="00161E65" w:rsidRPr="003B6560" w:rsidRDefault="00161E65" w:rsidP="00161E65">
      <w:pPr>
        <w:pStyle w:val="Heading3"/>
        <w:spacing w:before="120" w:after="120"/>
        <w:rPr>
          <w:rFonts w:ascii="Times New Roman" w:hAnsi="Times New Roman"/>
        </w:rPr>
      </w:pPr>
      <w:r w:rsidRPr="003B6560">
        <w:rPr>
          <w:rFonts w:ascii="Times New Roman" w:hAnsi="Times New Roman"/>
        </w:rPr>
        <w:t>Agenda</w:t>
      </w:r>
    </w:p>
    <w:tbl>
      <w:tblPr>
        <w:tblStyle w:val="TableGrid"/>
        <w:tblW w:w="945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8455"/>
      </w:tblGrid>
      <w:tr w:rsidR="00161E65" w:rsidRPr="003B6560" w14:paraId="5D11326B" w14:textId="77777777" w:rsidTr="001C51A2">
        <w:trPr>
          <w:trHeight w:val="408"/>
        </w:trPr>
        <w:tc>
          <w:tcPr>
            <w:tcW w:w="995" w:type="dxa"/>
            <w:tcBorders>
              <w:top w:val="single" w:sz="4" w:space="0" w:color="auto"/>
            </w:tcBorders>
          </w:tcPr>
          <w:p w14:paraId="741C5DC9" w14:textId="77777777" w:rsidR="00161E65" w:rsidRPr="003B6560" w:rsidRDefault="00161E65" w:rsidP="004618EC">
            <w:pPr>
              <w:spacing w:after="60"/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>1:00</w:t>
            </w:r>
          </w:p>
        </w:tc>
        <w:tc>
          <w:tcPr>
            <w:tcW w:w="8455" w:type="dxa"/>
            <w:tcBorders>
              <w:top w:val="single" w:sz="4" w:space="0" w:color="auto"/>
            </w:tcBorders>
          </w:tcPr>
          <w:p w14:paraId="7F46E020" w14:textId="77777777" w:rsidR="00161E65" w:rsidRPr="003B6560" w:rsidRDefault="00161E65" w:rsidP="004618EC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 xml:space="preserve">I. </w:t>
            </w:r>
            <w:r w:rsidRPr="003B6560">
              <w:rPr>
                <w:rFonts w:ascii="Times New Roman" w:hAnsi="Times New Roman"/>
                <w:b/>
                <w:bCs/>
              </w:rPr>
              <w:tab/>
              <w:t>Welcome and Introductions</w:t>
            </w:r>
          </w:p>
        </w:tc>
      </w:tr>
      <w:tr w:rsidR="00161E65" w:rsidRPr="003B6560" w14:paraId="0684DFE4" w14:textId="77777777" w:rsidTr="001C51A2">
        <w:trPr>
          <w:trHeight w:val="2384"/>
        </w:trPr>
        <w:tc>
          <w:tcPr>
            <w:tcW w:w="995" w:type="dxa"/>
            <w:tcBorders>
              <w:top w:val="single" w:sz="4" w:space="0" w:color="auto"/>
            </w:tcBorders>
          </w:tcPr>
          <w:p w14:paraId="77C82A61" w14:textId="77777777" w:rsidR="00161E65" w:rsidRPr="003B6560" w:rsidRDefault="00161E65" w:rsidP="004618EC">
            <w:pPr>
              <w:spacing w:before="240" w:after="60"/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>1:15</w:t>
            </w:r>
          </w:p>
        </w:tc>
        <w:tc>
          <w:tcPr>
            <w:tcW w:w="8455" w:type="dxa"/>
            <w:tcBorders>
              <w:top w:val="single" w:sz="4" w:space="0" w:color="auto"/>
            </w:tcBorders>
          </w:tcPr>
          <w:p w14:paraId="550EC093" w14:textId="77777777" w:rsidR="00161E65" w:rsidRPr="003B6560" w:rsidRDefault="00161E65" w:rsidP="004618EC">
            <w:pPr>
              <w:spacing w:before="240" w:after="0"/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 xml:space="preserve">II.  </w:t>
            </w:r>
            <w:r w:rsidRPr="003B6560">
              <w:rPr>
                <w:rFonts w:ascii="Times New Roman" w:hAnsi="Times New Roman"/>
                <w:b/>
                <w:bCs/>
              </w:rPr>
              <w:tab/>
              <w:t>Context: Building on Success, Moving into Action</w:t>
            </w:r>
          </w:p>
          <w:p w14:paraId="31FEB27A" w14:textId="77777777" w:rsidR="00161E65" w:rsidRPr="003B6560" w:rsidRDefault="00161E65" w:rsidP="00161E65">
            <w:pPr>
              <w:pStyle w:val="ListParagraph"/>
              <w:numPr>
                <w:ilvl w:val="0"/>
                <w:numId w:val="21"/>
              </w:numPr>
              <w:spacing w:before="60" w:after="0" w:line="240" w:lineRule="auto"/>
              <w:contextualSpacing w:val="0"/>
              <w:rPr>
                <w:rFonts w:ascii="Times New Roman" w:hAnsi="Times New Roman"/>
              </w:rPr>
            </w:pPr>
            <w:r w:rsidRPr="003B6560">
              <w:rPr>
                <w:rFonts w:ascii="Times New Roman" w:hAnsi="Times New Roman"/>
              </w:rPr>
              <w:t>Envisioning our future system</w:t>
            </w:r>
          </w:p>
          <w:p w14:paraId="1311BB74" w14:textId="77777777" w:rsidR="00161E65" w:rsidRPr="003B6560" w:rsidRDefault="00161E65" w:rsidP="00161E65">
            <w:pPr>
              <w:pStyle w:val="ListParagraph"/>
              <w:numPr>
                <w:ilvl w:val="0"/>
                <w:numId w:val="21"/>
              </w:numPr>
              <w:spacing w:before="60" w:after="0" w:line="240" w:lineRule="auto"/>
              <w:contextualSpacing w:val="0"/>
              <w:rPr>
                <w:rFonts w:ascii="Times New Roman" w:hAnsi="Times New Roman"/>
              </w:rPr>
            </w:pPr>
            <w:r w:rsidRPr="003B6560">
              <w:rPr>
                <w:rFonts w:ascii="Times New Roman" w:hAnsi="Times New Roman"/>
              </w:rPr>
              <w:t>Accomplishments to date</w:t>
            </w:r>
          </w:p>
          <w:p w14:paraId="2A510F68" w14:textId="77777777" w:rsidR="00161E65" w:rsidRPr="003B6560" w:rsidRDefault="00161E65" w:rsidP="00161E65">
            <w:pPr>
              <w:pStyle w:val="ListParagraph"/>
              <w:numPr>
                <w:ilvl w:val="0"/>
                <w:numId w:val="21"/>
              </w:numPr>
              <w:spacing w:before="60" w:after="0" w:line="240" w:lineRule="auto"/>
              <w:contextualSpacing w:val="0"/>
              <w:rPr>
                <w:rFonts w:ascii="Times New Roman" w:hAnsi="Times New Roman"/>
              </w:rPr>
            </w:pPr>
            <w:r w:rsidRPr="003B6560">
              <w:rPr>
                <w:rFonts w:ascii="Times New Roman" w:hAnsi="Times New Roman"/>
              </w:rPr>
              <w:t>Backbone staffing</w:t>
            </w:r>
          </w:p>
          <w:p w14:paraId="02C8E074" w14:textId="77777777" w:rsidR="00161E65" w:rsidRPr="003B6560" w:rsidRDefault="00161E65" w:rsidP="00161E65">
            <w:pPr>
              <w:pStyle w:val="ListParagraph"/>
              <w:numPr>
                <w:ilvl w:val="0"/>
                <w:numId w:val="21"/>
              </w:numPr>
              <w:spacing w:before="60" w:after="0" w:line="240" w:lineRule="auto"/>
              <w:contextualSpacing w:val="0"/>
              <w:rPr>
                <w:rFonts w:ascii="Times New Roman" w:hAnsi="Times New Roman"/>
              </w:rPr>
            </w:pPr>
            <w:r w:rsidRPr="003B6560">
              <w:rPr>
                <w:rFonts w:ascii="Times New Roman" w:hAnsi="Times New Roman"/>
              </w:rPr>
              <w:t>Local collaboration</w:t>
            </w:r>
          </w:p>
          <w:p w14:paraId="6F57632E" w14:textId="77777777" w:rsidR="00161E65" w:rsidRPr="003B6560" w:rsidRDefault="00161E65" w:rsidP="00161E65">
            <w:pPr>
              <w:pStyle w:val="ListParagraph"/>
              <w:numPr>
                <w:ilvl w:val="0"/>
                <w:numId w:val="21"/>
              </w:numPr>
              <w:spacing w:before="60" w:after="0" w:line="240" w:lineRule="auto"/>
              <w:contextualSpacing w:val="0"/>
              <w:rPr>
                <w:rFonts w:ascii="Times New Roman" w:hAnsi="Times New Roman"/>
              </w:rPr>
            </w:pPr>
            <w:r w:rsidRPr="003B6560">
              <w:rPr>
                <w:rFonts w:ascii="Times New Roman" w:hAnsi="Times New Roman"/>
              </w:rPr>
              <w:t>Pilot projects</w:t>
            </w:r>
          </w:p>
        </w:tc>
      </w:tr>
      <w:tr w:rsidR="00161E65" w:rsidRPr="003B6560" w14:paraId="4454AD97" w14:textId="77777777" w:rsidTr="001C51A2">
        <w:trPr>
          <w:trHeight w:val="1709"/>
        </w:trPr>
        <w:tc>
          <w:tcPr>
            <w:tcW w:w="995" w:type="dxa"/>
            <w:tcBorders>
              <w:top w:val="single" w:sz="4" w:space="0" w:color="auto"/>
            </w:tcBorders>
          </w:tcPr>
          <w:p w14:paraId="328DE1C1" w14:textId="77777777" w:rsidR="00161E65" w:rsidRPr="003B6560" w:rsidRDefault="00161E65" w:rsidP="004618EC">
            <w:pPr>
              <w:spacing w:before="240" w:after="60"/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>2:00</w:t>
            </w:r>
          </w:p>
        </w:tc>
        <w:tc>
          <w:tcPr>
            <w:tcW w:w="8455" w:type="dxa"/>
            <w:tcBorders>
              <w:top w:val="single" w:sz="4" w:space="0" w:color="auto"/>
            </w:tcBorders>
          </w:tcPr>
          <w:p w14:paraId="081A7E3C" w14:textId="77777777" w:rsidR="00161E65" w:rsidRPr="003B6560" w:rsidRDefault="00161E65" w:rsidP="004618EC">
            <w:pPr>
              <w:spacing w:before="240" w:after="0"/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 xml:space="preserve"> IV.         Mobilizing for Action at Local Level</w:t>
            </w:r>
          </w:p>
          <w:p w14:paraId="7B698475" w14:textId="77777777" w:rsidR="00161E65" w:rsidRPr="003B6560" w:rsidRDefault="00161E65" w:rsidP="00161E65">
            <w:pPr>
              <w:pStyle w:val="ListParagraph"/>
              <w:numPr>
                <w:ilvl w:val="0"/>
                <w:numId w:val="21"/>
              </w:numPr>
              <w:spacing w:before="60" w:after="0" w:line="240" w:lineRule="auto"/>
              <w:contextualSpacing w:val="0"/>
              <w:rPr>
                <w:rFonts w:ascii="Times New Roman" w:hAnsi="Times New Roman"/>
              </w:rPr>
            </w:pPr>
            <w:r w:rsidRPr="003B6560">
              <w:rPr>
                <w:rFonts w:ascii="Times New Roman" w:hAnsi="Times New Roman"/>
              </w:rPr>
              <w:t>Review and refine Action Team charge</w:t>
            </w:r>
          </w:p>
          <w:p w14:paraId="1A0B7358" w14:textId="77777777" w:rsidR="00161E65" w:rsidRPr="003B6560" w:rsidRDefault="00161E65" w:rsidP="00161E65">
            <w:pPr>
              <w:pStyle w:val="ListParagraph"/>
              <w:numPr>
                <w:ilvl w:val="0"/>
                <w:numId w:val="21"/>
              </w:numPr>
              <w:spacing w:before="60" w:after="0" w:line="240" w:lineRule="auto"/>
              <w:contextualSpacing w:val="0"/>
              <w:rPr>
                <w:rFonts w:ascii="Times New Roman" w:hAnsi="Times New Roman"/>
              </w:rPr>
            </w:pPr>
            <w:r w:rsidRPr="003B6560">
              <w:rPr>
                <w:rFonts w:ascii="Times New Roman" w:hAnsi="Times New Roman"/>
              </w:rPr>
              <w:t>Review slate of candidates, decide upon final list, potential co-chairs, recruiters (small groups)</w:t>
            </w:r>
          </w:p>
        </w:tc>
      </w:tr>
      <w:tr w:rsidR="00161E65" w:rsidRPr="003B6560" w14:paraId="2F78C86B" w14:textId="77777777" w:rsidTr="001C51A2">
        <w:trPr>
          <w:trHeight w:val="441"/>
        </w:trPr>
        <w:tc>
          <w:tcPr>
            <w:tcW w:w="995" w:type="dxa"/>
            <w:tcBorders>
              <w:top w:val="single" w:sz="4" w:space="0" w:color="auto"/>
            </w:tcBorders>
          </w:tcPr>
          <w:p w14:paraId="7F9463A7" w14:textId="77777777" w:rsidR="00161E65" w:rsidRPr="003B6560" w:rsidRDefault="00161E65" w:rsidP="004618EC">
            <w:pPr>
              <w:spacing w:before="240" w:after="60"/>
              <w:rPr>
                <w:rFonts w:ascii="Times New Roman" w:hAnsi="Times New Roman"/>
                <w:bCs/>
                <w:i/>
              </w:rPr>
            </w:pPr>
            <w:r w:rsidRPr="003B6560">
              <w:rPr>
                <w:rFonts w:ascii="Times New Roman" w:hAnsi="Times New Roman"/>
                <w:bCs/>
                <w:i/>
              </w:rPr>
              <w:t>2:35</w:t>
            </w:r>
          </w:p>
        </w:tc>
        <w:tc>
          <w:tcPr>
            <w:tcW w:w="8455" w:type="dxa"/>
            <w:tcBorders>
              <w:top w:val="single" w:sz="4" w:space="0" w:color="auto"/>
            </w:tcBorders>
          </w:tcPr>
          <w:p w14:paraId="7ABFE9C9" w14:textId="77777777" w:rsidR="00161E65" w:rsidRPr="003B6560" w:rsidRDefault="00161E65" w:rsidP="004618EC">
            <w:pPr>
              <w:spacing w:before="240" w:after="0"/>
              <w:rPr>
                <w:rFonts w:ascii="Times New Roman" w:hAnsi="Times New Roman"/>
                <w:bCs/>
              </w:rPr>
            </w:pPr>
            <w:r w:rsidRPr="003B6560">
              <w:rPr>
                <w:rFonts w:ascii="Times New Roman" w:hAnsi="Times New Roman"/>
                <w:bCs/>
                <w:i/>
              </w:rPr>
              <w:t>Break</w:t>
            </w:r>
          </w:p>
        </w:tc>
      </w:tr>
      <w:tr w:rsidR="00161E65" w:rsidRPr="003B6560" w14:paraId="3500F3E8" w14:textId="77777777" w:rsidTr="001C51A2">
        <w:trPr>
          <w:trHeight w:val="1259"/>
        </w:trPr>
        <w:tc>
          <w:tcPr>
            <w:tcW w:w="995" w:type="dxa"/>
            <w:tcBorders>
              <w:top w:val="single" w:sz="4" w:space="0" w:color="auto"/>
            </w:tcBorders>
          </w:tcPr>
          <w:p w14:paraId="47AD8936" w14:textId="77777777" w:rsidR="00161E65" w:rsidRPr="003B6560" w:rsidRDefault="00161E65" w:rsidP="004618EC">
            <w:pPr>
              <w:spacing w:before="240" w:after="60"/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>2:50</w:t>
            </w:r>
          </w:p>
        </w:tc>
        <w:tc>
          <w:tcPr>
            <w:tcW w:w="8455" w:type="dxa"/>
            <w:tcBorders>
              <w:top w:val="single" w:sz="4" w:space="0" w:color="auto"/>
            </w:tcBorders>
          </w:tcPr>
          <w:p w14:paraId="6775BC60" w14:textId="77777777" w:rsidR="00161E65" w:rsidRPr="003B6560" w:rsidRDefault="00161E65" w:rsidP="004618EC">
            <w:pPr>
              <w:spacing w:before="240" w:after="0"/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 xml:space="preserve">V.  </w:t>
            </w:r>
            <w:r w:rsidRPr="003B6560">
              <w:rPr>
                <w:rFonts w:ascii="Times New Roman" w:hAnsi="Times New Roman"/>
                <w:b/>
                <w:bCs/>
              </w:rPr>
              <w:tab/>
              <w:t>Launching Our Shared Measurement System</w:t>
            </w:r>
          </w:p>
          <w:p w14:paraId="2AC88DF6" w14:textId="77777777" w:rsidR="00161E65" w:rsidRPr="003B6560" w:rsidRDefault="00161E65" w:rsidP="00161E65">
            <w:pPr>
              <w:pStyle w:val="ListParagraph"/>
              <w:numPr>
                <w:ilvl w:val="0"/>
                <w:numId w:val="20"/>
              </w:numPr>
              <w:spacing w:before="0" w:after="0"/>
              <w:rPr>
                <w:rFonts w:ascii="Times New Roman" w:hAnsi="Times New Roman"/>
                <w:bCs/>
              </w:rPr>
            </w:pPr>
            <w:r w:rsidRPr="003B6560">
              <w:rPr>
                <w:rFonts w:ascii="Times New Roman" w:hAnsi="Times New Roman"/>
                <w:bCs/>
              </w:rPr>
              <w:t>Overview of work to date</w:t>
            </w:r>
          </w:p>
          <w:p w14:paraId="6AFADD19" w14:textId="77777777" w:rsidR="00161E65" w:rsidRPr="003B6560" w:rsidRDefault="00161E65" w:rsidP="00161E65">
            <w:pPr>
              <w:pStyle w:val="ListParagraph"/>
              <w:numPr>
                <w:ilvl w:val="0"/>
                <w:numId w:val="20"/>
              </w:numPr>
              <w:spacing w:before="0" w:after="0"/>
              <w:rPr>
                <w:rFonts w:ascii="Times New Roman" w:hAnsi="Times New Roman"/>
                <w:bCs/>
              </w:rPr>
            </w:pPr>
            <w:r w:rsidRPr="003B6560">
              <w:rPr>
                <w:rFonts w:ascii="Times New Roman" w:hAnsi="Times New Roman"/>
                <w:bCs/>
              </w:rPr>
              <w:t>Prioritize indicators (small groups)</w:t>
            </w:r>
          </w:p>
        </w:tc>
      </w:tr>
      <w:tr w:rsidR="00161E65" w:rsidRPr="003B6560" w14:paraId="5B079FC4" w14:textId="77777777" w:rsidTr="001C51A2">
        <w:trPr>
          <w:trHeight w:val="441"/>
        </w:trPr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14:paraId="0099CD72" w14:textId="77777777" w:rsidR="00161E65" w:rsidRPr="003B6560" w:rsidRDefault="00161E65" w:rsidP="004618EC">
            <w:pPr>
              <w:spacing w:after="60"/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>3:30</w:t>
            </w:r>
          </w:p>
        </w:tc>
        <w:tc>
          <w:tcPr>
            <w:tcW w:w="8455" w:type="dxa"/>
            <w:tcBorders>
              <w:top w:val="single" w:sz="4" w:space="0" w:color="auto"/>
              <w:bottom w:val="single" w:sz="4" w:space="0" w:color="auto"/>
            </w:tcBorders>
          </w:tcPr>
          <w:p w14:paraId="276B50CD" w14:textId="77777777" w:rsidR="00161E65" w:rsidRPr="003B6560" w:rsidRDefault="00161E65" w:rsidP="004618EC">
            <w:pPr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 xml:space="preserve">VI.  </w:t>
            </w:r>
            <w:r w:rsidRPr="003B6560">
              <w:rPr>
                <w:rFonts w:ascii="Times New Roman" w:hAnsi="Times New Roman"/>
                <w:b/>
                <w:bCs/>
              </w:rPr>
              <w:tab/>
              <w:t>Next Steps for the Learning and Evaluation Process</w:t>
            </w:r>
          </w:p>
        </w:tc>
      </w:tr>
      <w:tr w:rsidR="00161E65" w:rsidRPr="003B6560" w14:paraId="4B292E6C" w14:textId="77777777" w:rsidTr="001C51A2">
        <w:trPr>
          <w:trHeight w:val="441"/>
        </w:trPr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14:paraId="4E88F8A2" w14:textId="77777777" w:rsidR="00161E65" w:rsidRPr="003B6560" w:rsidRDefault="00161E65" w:rsidP="004618EC">
            <w:pPr>
              <w:spacing w:after="60"/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>3:50</w:t>
            </w:r>
          </w:p>
        </w:tc>
        <w:tc>
          <w:tcPr>
            <w:tcW w:w="8455" w:type="dxa"/>
            <w:tcBorders>
              <w:top w:val="single" w:sz="4" w:space="0" w:color="auto"/>
              <w:bottom w:val="single" w:sz="4" w:space="0" w:color="auto"/>
            </w:tcBorders>
          </w:tcPr>
          <w:p w14:paraId="77B73996" w14:textId="77777777" w:rsidR="00161E65" w:rsidRPr="003B6560" w:rsidRDefault="00161E65" w:rsidP="004618EC">
            <w:pPr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 xml:space="preserve">VII. </w:t>
            </w:r>
            <w:r w:rsidRPr="003B6560">
              <w:rPr>
                <w:rFonts w:ascii="Times New Roman" w:hAnsi="Times New Roman"/>
                <w:b/>
                <w:bCs/>
              </w:rPr>
              <w:tab/>
              <w:t>Check Out and Next Steps</w:t>
            </w:r>
          </w:p>
        </w:tc>
      </w:tr>
      <w:tr w:rsidR="00161E65" w:rsidRPr="003B6560" w14:paraId="6AE2E6A1" w14:textId="77777777" w:rsidTr="001C51A2">
        <w:trPr>
          <w:trHeight w:val="441"/>
        </w:trPr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14:paraId="05E6B38A" w14:textId="77777777" w:rsidR="00161E65" w:rsidRPr="003B6560" w:rsidRDefault="00161E65" w:rsidP="004618EC">
            <w:pPr>
              <w:spacing w:after="60"/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>4:00</w:t>
            </w:r>
          </w:p>
        </w:tc>
        <w:tc>
          <w:tcPr>
            <w:tcW w:w="8455" w:type="dxa"/>
            <w:tcBorders>
              <w:top w:val="single" w:sz="4" w:space="0" w:color="auto"/>
              <w:bottom w:val="single" w:sz="4" w:space="0" w:color="auto"/>
            </w:tcBorders>
          </w:tcPr>
          <w:p w14:paraId="7E82617D" w14:textId="77777777" w:rsidR="00161E65" w:rsidRPr="003B6560" w:rsidRDefault="00161E65" w:rsidP="004618EC">
            <w:pPr>
              <w:rPr>
                <w:rFonts w:ascii="Times New Roman" w:hAnsi="Times New Roman"/>
                <w:b/>
                <w:bCs/>
              </w:rPr>
            </w:pPr>
            <w:r w:rsidRPr="003B6560">
              <w:rPr>
                <w:rFonts w:ascii="Times New Roman" w:hAnsi="Times New Roman"/>
                <w:b/>
                <w:bCs/>
              </w:rPr>
              <w:t>Close</w:t>
            </w:r>
          </w:p>
        </w:tc>
      </w:tr>
    </w:tbl>
    <w:p w14:paraId="04E317CE" w14:textId="77777777" w:rsidR="00161E65" w:rsidRPr="003B6560" w:rsidRDefault="00161E65" w:rsidP="0002068F">
      <w:pPr>
        <w:rPr>
          <w:rFonts w:ascii="Times New Roman" w:hAnsi="Times New Roman"/>
        </w:rPr>
      </w:pPr>
    </w:p>
    <w:p w14:paraId="02F6CAD5" w14:textId="77777777" w:rsidR="00161E65" w:rsidRPr="003B6560" w:rsidRDefault="00161E65" w:rsidP="0002068F">
      <w:pPr>
        <w:rPr>
          <w:rFonts w:ascii="Times New Roman" w:hAnsi="Times New Roman"/>
        </w:rPr>
      </w:pPr>
    </w:p>
    <w:p w14:paraId="4C440382" w14:textId="77777777" w:rsidR="00161E65" w:rsidRDefault="00161E65" w:rsidP="0002068F"/>
    <w:sectPr w:rsidR="00161E65" w:rsidSect="001C51A2">
      <w:footerReference w:type="even" r:id="rId10"/>
      <w:footerReference w:type="default" r:id="rId11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A20F3B" w14:textId="77777777" w:rsidR="00B20770" w:rsidRDefault="00B20770">
      <w:pPr>
        <w:spacing w:after="0" w:line="240" w:lineRule="auto"/>
      </w:pPr>
      <w:r>
        <w:separator/>
      </w:r>
    </w:p>
  </w:endnote>
  <w:endnote w:type="continuationSeparator" w:id="0">
    <w:p w14:paraId="503C06DA" w14:textId="77777777" w:rsidR="00B20770" w:rsidRDefault="00B2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6E25F" w14:textId="77777777" w:rsidR="00E23766" w:rsidRDefault="00E23766" w:rsidP="000E19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83191A" w14:textId="77777777" w:rsidR="00E23766" w:rsidRDefault="00E237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1BDCB" w14:textId="77777777" w:rsidR="00E23766" w:rsidRDefault="00E23766" w:rsidP="00670A10">
    <w:pPr>
      <w:pStyle w:val="Footer"/>
      <w:framePr w:wrap="around" w:vAnchor="text" w:hAnchor="page" w:x="10408" w:y="467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6560">
      <w:rPr>
        <w:rStyle w:val="PageNumber"/>
        <w:noProof/>
      </w:rPr>
      <w:t>6</w:t>
    </w:r>
    <w:r>
      <w:rPr>
        <w:rStyle w:val="PageNumber"/>
      </w:rPr>
      <w:fldChar w:fldCharType="end"/>
    </w:r>
  </w:p>
  <w:p w14:paraId="76B82A8A" w14:textId="77777777" w:rsidR="00670A10" w:rsidRPr="003B6560" w:rsidRDefault="00670A10" w:rsidP="00670A10">
    <w:pPr>
      <w:tabs>
        <w:tab w:val="center" w:pos="4680"/>
        <w:tab w:val="right" w:pos="9360"/>
      </w:tabs>
      <w:spacing w:before="0" w:after="0" w:line="240" w:lineRule="auto"/>
      <w:rPr>
        <w:rFonts w:ascii="Times New Roman" w:eastAsia="Calibri" w:hAnsi="Times New Roman"/>
        <w:i/>
        <w:color w:val="7F7F7F"/>
        <w:sz w:val="20"/>
        <w:szCs w:val="20"/>
      </w:rPr>
    </w:pPr>
    <w:r w:rsidRPr="003B6560">
      <w:rPr>
        <w:rFonts w:ascii="Times New Roman" w:eastAsia="Calibri" w:hAnsi="Times New Roman"/>
        <w:i/>
        <w:color w:val="7F7F7F"/>
        <w:sz w:val="20"/>
        <w:szCs w:val="20"/>
      </w:rPr>
      <w:t>This action planning template was adapted from FSG’s work with the Silicon Valley ALLIES and is licensed under a Creative Commons Attribution-</w:t>
    </w:r>
    <w:proofErr w:type="spellStart"/>
    <w:r w:rsidRPr="003B6560">
      <w:rPr>
        <w:rFonts w:ascii="Times New Roman" w:eastAsia="Calibri" w:hAnsi="Times New Roman"/>
        <w:i/>
        <w:color w:val="7F7F7F"/>
        <w:sz w:val="20"/>
        <w:szCs w:val="20"/>
      </w:rPr>
      <w:t>NoDerivs</w:t>
    </w:r>
    <w:proofErr w:type="spellEnd"/>
    <w:r w:rsidRPr="003B6560">
      <w:rPr>
        <w:rFonts w:ascii="Times New Roman" w:eastAsia="Calibri" w:hAnsi="Times New Roman"/>
        <w:i/>
        <w:color w:val="7F7F7F"/>
        <w:sz w:val="20"/>
        <w:szCs w:val="20"/>
      </w:rPr>
      <w:t xml:space="preserve"> 3.0 </w:t>
    </w:r>
    <w:proofErr w:type="spellStart"/>
    <w:r w:rsidRPr="003B6560">
      <w:rPr>
        <w:rFonts w:ascii="Times New Roman" w:eastAsia="Calibri" w:hAnsi="Times New Roman"/>
        <w:i/>
        <w:color w:val="7F7F7F"/>
        <w:sz w:val="20"/>
        <w:szCs w:val="20"/>
      </w:rPr>
      <w:t>Unported</w:t>
    </w:r>
    <w:proofErr w:type="spellEnd"/>
    <w:r w:rsidRPr="003B6560">
      <w:rPr>
        <w:rFonts w:ascii="Times New Roman" w:eastAsia="Calibri" w:hAnsi="Times New Roman"/>
        <w:i/>
        <w:color w:val="7F7F7F"/>
        <w:sz w:val="20"/>
        <w:szCs w:val="20"/>
      </w:rPr>
      <w:t xml:space="preserve"> License.</w:t>
    </w:r>
  </w:p>
  <w:p w14:paraId="04151776" w14:textId="77777777" w:rsidR="00E23766" w:rsidRDefault="00E237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9AE2F" w14:textId="77777777" w:rsidR="00B20770" w:rsidRDefault="00B20770">
      <w:pPr>
        <w:spacing w:after="0" w:line="240" w:lineRule="auto"/>
      </w:pPr>
      <w:r>
        <w:separator/>
      </w:r>
    </w:p>
  </w:footnote>
  <w:footnote w:type="continuationSeparator" w:id="0">
    <w:p w14:paraId="2B8C2135" w14:textId="77777777" w:rsidR="00B20770" w:rsidRDefault="00B20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73C4DC6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04753FF"/>
    <w:multiLevelType w:val="hybridMultilevel"/>
    <w:tmpl w:val="30C8E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67527"/>
    <w:multiLevelType w:val="hybridMultilevel"/>
    <w:tmpl w:val="4120E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1E571C"/>
    <w:multiLevelType w:val="hybridMultilevel"/>
    <w:tmpl w:val="C31694E2"/>
    <w:lvl w:ilvl="0" w:tplc="EAB23DF6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478637A6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8C25B5"/>
    <w:multiLevelType w:val="hybridMultilevel"/>
    <w:tmpl w:val="B4F6E8BE"/>
    <w:lvl w:ilvl="0" w:tplc="38A692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74775B"/>
    <w:multiLevelType w:val="hybridMultilevel"/>
    <w:tmpl w:val="5C164F66"/>
    <w:lvl w:ilvl="0" w:tplc="7068BB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071CC"/>
    <w:multiLevelType w:val="hybridMultilevel"/>
    <w:tmpl w:val="33665FCE"/>
    <w:lvl w:ilvl="0" w:tplc="38A692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80E66466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5E0A18"/>
    <w:multiLevelType w:val="hybridMultilevel"/>
    <w:tmpl w:val="7C8A1AB0"/>
    <w:lvl w:ilvl="0" w:tplc="38A692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7068BBE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F042AF"/>
    <w:multiLevelType w:val="hybridMultilevel"/>
    <w:tmpl w:val="44107478"/>
    <w:lvl w:ilvl="0" w:tplc="38A692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7068BBE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6F72E8"/>
    <w:multiLevelType w:val="hybridMultilevel"/>
    <w:tmpl w:val="222E916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7309D4"/>
    <w:multiLevelType w:val="hybridMultilevel"/>
    <w:tmpl w:val="222E916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5A24B7"/>
    <w:multiLevelType w:val="hybridMultilevel"/>
    <w:tmpl w:val="69E4D462"/>
    <w:lvl w:ilvl="0" w:tplc="7068BB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3A2879"/>
    <w:multiLevelType w:val="hybridMultilevel"/>
    <w:tmpl w:val="B5FE80EA"/>
    <w:lvl w:ilvl="0" w:tplc="7068BB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20E2D"/>
    <w:multiLevelType w:val="hybridMultilevel"/>
    <w:tmpl w:val="EDF2109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194D5D"/>
    <w:multiLevelType w:val="hybridMultilevel"/>
    <w:tmpl w:val="69E4D462"/>
    <w:lvl w:ilvl="0" w:tplc="7068BB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F87C3D"/>
    <w:multiLevelType w:val="hybridMultilevel"/>
    <w:tmpl w:val="D91EF6E0"/>
    <w:lvl w:ilvl="0" w:tplc="38A692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7068BBE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A617BDD"/>
    <w:multiLevelType w:val="hybridMultilevel"/>
    <w:tmpl w:val="8076C934"/>
    <w:lvl w:ilvl="0" w:tplc="4E3258E4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34A20F7"/>
    <w:multiLevelType w:val="hybridMultilevel"/>
    <w:tmpl w:val="87D8D824"/>
    <w:lvl w:ilvl="0" w:tplc="1564EDDA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77A5B29"/>
    <w:multiLevelType w:val="hybridMultilevel"/>
    <w:tmpl w:val="B4A00C7A"/>
    <w:lvl w:ilvl="0" w:tplc="1564EDDA">
      <w:start w:val="1"/>
      <w:numFmt w:val="upperLetter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E357B1C"/>
    <w:multiLevelType w:val="hybridMultilevel"/>
    <w:tmpl w:val="8076C934"/>
    <w:lvl w:ilvl="0" w:tplc="4E3258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15"/>
  </w:num>
  <w:num w:numId="6">
    <w:abstractNumId w:val="8"/>
  </w:num>
  <w:num w:numId="7">
    <w:abstractNumId w:val="14"/>
  </w:num>
  <w:num w:numId="8">
    <w:abstractNumId w:val="11"/>
  </w:num>
  <w:num w:numId="9">
    <w:abstractNumId w:val="13"/>
  </w:num>
  <w:num w:numId="10">
    <w:abstractNumId w:val="5"/>
  </w:num>
  <w:num w:numId="11">
    <w:abstractNumId w:val="12"/>
  </w:num>
  <w:num w:numId="12">
    <w:abstractNumId w:val="1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1ac4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E8"/>
    <w:rsid w:val="00000F32"/>
    <w:rsid w:val="000122C0"/>
    <w:rsid w:val="000148AF"/>
    <w:rsid w:val="0002068F"/>
    <w:rsid w:val="00022106"/>
    <w:rsid w:val="00023833"/>
    <w:rsid w:val="00052483"/>
    <w:rsid w:val="00066D21"/>
    <w:rsid w:val="0007114A"/>
    <w:rsid w:val="00077CF2"/>
    <w:rsid w:val="00085FCE"/>
    <w:rsid w:val="000A2454"/>
    <w:rsid w:val="000B266C"/>
    <w:rsid w:val="000B5D52"/>
    <w:rsid w:val="000C412A"/>
    <w:rsid w:val="000E1251"/>
    <w:rsid w:val="000E1900"/>
    <w:rsid w:val="000F00FB"/>
    <w:rsid w:val="00100BB8"/>
    <w:rsid w:val="00100C0E"/>
    <w:rsid w:val="0011079A"/>
    <w:rsid w:val="00126526"/>
    <w:rsid w:val="00132123"/>
    <w:rsid w:val="0013538E"/>
    <w:rsid w:val="001376B2"/>
    <w:rsid w:val="001510A0"/>
    <w:rsid w:val="00154615"/>
    <w:rsid w:val="00155A21"/>
    <w:rsid w:val="00161E65"/>
    <w:rsid w:val="00162BBD"/>
    <w:rsid w:val="001634F8"/>
    <w:rsid w:val="00163D95"/>
    <w:rsid w:val="001737F3"/>
    <w:rsid w:val="0017400D"/>
    <w:rsid w:val="001756DE"/>
    <w:rsid w:val="00190CEC"/>
    <w:rsid w:val="001A70F2"/>
    <w:rsid w:val="001B36D7"/>
    <w:rsid w:val="001C2DC9"/>
    <w:rsid w:val="001C51A2"/>
    <w:rsid w:val="001C5B60"/>
    <w:rsid w:val="001C5BC4"/>
    <w:rsid w:val="001C6581"/>
    <w:rsid w:val="001C779F"/>
    <w:rsid w:val="001D4CBA"/>
    <w:rsid w:val="001D66FA"/>
    <w:rsid w:val="001E4AB8"/>
    <w:rsid w:val="001E606A"/>
    <w:rsid w:val="001E7F00"/>
    <w:rsid w:val="001F2840"/>
    <w:rsid w:val="00200382"/>
    <w:rsid w:val="00203507"/>
    <w:rsid w:val="0021196D"/>
    <w:rsid w:val="002122C2"/>
    <w:rsid w:val="0021573B"/>
    <w:rsid w:val="002205CB"/>
    <w:rsid w:val="00220B09"/>
    <w:rsid w:val="002228FD"/>
    <w:rsid w:val="00230939"/>
    <w:rsid w:val="002311A6"/>
    <w:rsid w:val="00234AA7"/>
    <w:rsid w:val="00253511"/>
    <w:rsid w:val="00264298"/>
    <w:rsid w:val="00265695"/>
    <w:rsid w:val="002733C3"/>
    <w:rsid w:val="0027453C"/>
    <w:rsid w:val="002808C3"/>
    <w:rsid w:val="002821B5"/>
    <w:rsid w:val="00295947"/>
    <w:rsid w:val="002A3485"/>
    <w:rsid w:val="002B59C4"/>
    <w:rsid w:val="002C471D"/>
    <w:rsid w:val="002D3ADA"/>
    <w:rsid w:val="002D5C1D"/>
    <w:rsid w:val="002E22BA"/>
    <w:rsid w:val="002E536C"/>
    <w:rsid w:val="002E5865"/>
    <w:rsid w:val="002E5D6C"/>
    <w:rsid w:val="002F7DA5"/>
    <w:rsid w:val="00300D24"/>
    <w:rsid w:val="00306615"/>
    <w:rsid w:val="0031050E"/>
    <w:rsid w:val="003124BC"/>
    <w:rsid w:val="0032055E"/>
    <w:rsid w:val="003205C7"/>
    <w:rsid w:val="00342260"/>
    <w:rsid w:val="003520B7"/>
    <w:rsid w:val="00380DD4"/>
    <w:rsid w:val="003816E2"/>
    <w:rsid w:val="00384B69"/>
    <w:rsid w:val="00387FF9"/>
    <w:rsid w:val="003B6560"/>
    <w:rsid w:val="003D2356"/>
    <w:rsid w:val="004068C3"/>
    <w:rsid w:val="00434472"/>
    <w:rsid w:val="004414DD"/>
    <w:rsid w:val="00443DBB"/>
    <w:rsid w:val="00444444"/>
    <w:rsid w:val="00450C5F"/>
    <w:rsid w:val="00464335"/>
    <w:rsid w:val="00465342"/>
    <w:rsid w:val="00466E2C"/>
    <w:rsid w:val="00480794"/>
    <w:rsid w:val="00487AAD"/>
    <w:rsid w:val="00491E19"/>
    <w:rsid w:val="0049753A"/>
    <w:rsid w:val="004A1728"/>
    <w:rsid w:val="004A35BF"/>
    <w:rsid w:val="004A38F9"/>
    <w:rsid w:val="004B3745"/>
    <w:rsid w:val="004B43C2"/>
    <w:rsid w:val="004B4B66"/>
    <w:rsid w:val="004C5BD9"/>
    <w:rsid w:val="00501A24"/>
    <w:rsid w:val="00511BEF"/>
    <w:rsid w:val="005120CC"/>
    <w:rsid w:val="0051218C"/>
    <w:rsid w:val="00516587"/>
    <w:rsid w:val="00524810"/>
    <w:rsid w:val="005309D5"/>
    <w:rsid w:val="00533F35"/>
    <w:rsid w:val="00534497"/>
    <w:rsid w:val="005346DD"/>
    <w:rsid w:val="00534A43"/>
    <w:rsid w:val="00537857"/>
    <w:rsid w:val="00543298"/>
    <w:rsid w:val="005441B7"/>
    <w:rsid w:val="00546CF7"/>
    <w:rsid w:val="00554A47"/>
    <w:rsid w:val="005604DF"/>
    <w:rsid w:val="00563845"/>
    <w:rsid w:val="00570E9C"/>
    <w:rsid w:val="005748C1"/>
    <w:rsid w:val="005748C8"/>
    <w:rsid w:val="00581119"/>
    <w:rsid w:val="00583B9F"/>
    <w:rsid w:val="00590253"/>
    <w:rsid w:val="0059249C"/>
    <w:rsid w:val="00597CE0"/>
    <w:rsid w:val="005A1F3E"/>
    <w:rsid w:val="005A70BA"/>
    <w:rsid w:val="005B155E"/>
    <w:rsid w:val="005B1C4C"/>
    <w:rsid w:val="005B384D"/>
    <w:rsid w:val="005C63AE"/>
    <w:rsid w:val="005D5C2A"/>
    <w:rsid w:val="005E7323"/>
    <w:rsid w:val="005F6D47"/>
    <w:rsid w:val="0060720D"/>
    <w:rsid w:val="00611CBE"/>
    <w:rsid w:val="006147F5"/>
    <w:rsid w:val="00630910"/>
    <w:rsid w:val="00652A24"/>
    <w:rsid w:val="0065630E"/>
    <w:rsid w:val="006567F1"/>
    <w:rsid w:val="006623F4"/>
    <w:rsid w:val="00666EBE"/>
    <w:rsid w:val="00670A10"/>
    <w:rsid w:val="0068116D"/>
    <w:rsid w:val="00695A73"/>
    <w:rsid w:val="00696ED3"/>
    <w:rsid w:val="006A0D53"/>
    <w:rsid w:val="006A2FA2"/>
    <w:rsid w:val="006A50C2"/>
    <w:rsid w:val="006B0BBA"/>
    <w:rsid w:val="006B52B7"/>
    <w:rsid w:val="006C4315"/>
    <w:rsid w:val="006C4DEE"/>
    <w:rsid w:val="006D54AE"/>
    <w:rsid w:val="006E13A8"/>
    <w:rsid w:val="006E5F49"/>
    <w:rsid w:val="006F3964"/>
    <w:rsid w:val="006F64DE"/>
    <w:rsid w:val="007046C3"/>
    <w:rsid w:val="00714EA8"/>
    <w:rsid w:val="00715F40"/>
    <w:rsid w:val="00734D10"/>
    <w:rsid w:val="00741271"/>
    <w:rsid w:val="00752538"/>
    <w:rsid w:val="00752877"/>
    <w:rsid w:val="00764A54"/>
    <w:rsid w:val="00766AE5"/>
    <w:rsid w:val="00776B1C"/>
    <w:rsid w:val="007848B6"/>
    <w:rsid w:val="00797C07"/>
    <w:rsid w:val="007D388A"/>
    <w:rsid w:val="007D7B4F"/>
    <w:rsid w:val="007E377D"/>
    <w:rsid w:val="007F2324"/>
    <w:rsid w:val="00806028"/>
    <w:rsid w:val="00810364"/>
    <w:rsid w:val="008205E4"/>
    <w:rsid w:val="00836556"/>
    <w:rsid w:val="00853471"/>
    <w:rsid w:val="00856A3C"/>
    <w:rsid w:val="00856BC2"/>
    <w:rsid w:val="008571DA"/>
    <w:rsid w:val="008572F4"/>
    <w:rsid w:val="00857CE8"/>
    <w:rsid w:val="00857D73"/>
    <w:rsid w:val="0086188E"/>
    <w:rsid w:val="008642EC"/>
    <w:rsid w:val="00876673"/>
    <w:rsid w:val="00882F7F"/>
    <w:rsid w:val="0088321B"/>
    <w:rsid w:val="008835A7"/>
    <w:rsid w:val="00886BE7"/>
    <w:rsid w:val="00891CDB"/>
    <w:rsid w:val="0089699F"/>
    <w:rsid w:val="008A4A75"/>
    <w:rsid w:val="008A502D"/>
    <w:rsid w:val="008A5805"/>
    <w:rsid w:val="008A7670"/>
    <w:rsid w:val="008C4292"/>
    <w:rsid w:val="00904339"/>
    <w:rsid w:val="00913804"/>
    <w:rsid w:val="00914C2E"/>
    <w:rsid w:val="00920969"/>
    <w:rsid w:val="009212CA"/>
    <w:rsid w:val="00936646"/>
    <w:rsid w:val="00940D8A"/>
    <w:rsid w:val="00955CBA"/>
    <w:rsid w:val="009679C4"/>
    <w:rsid w:val="0097277C"/>
    <w:rsid w:val="00976931"/>
    <w:rsid w:val="00986C87"/>
    <w:rsid w:val="00996CE6"/>
    <w:rsid w:val="009A1654"/>
    <w:rsid w:val="009A1A30"/>
    <w:rsid w:val="009A26B4"/>
    <w:rsid w:val="009B349F"/>
    <w:rsid w:val="009D4BB0"/>
    <w:rsid w:val="009D584E"/>
    <w:rsid w:val="009D614D"/>
    <w:rsid w:val="009E7350"/>
    <w:rsid w:val="009F0515"/>
    <w:rsid w:val="00A00D62"/>
    <w:rsid w:val="00A0231A"/>
    <w:rsid w:val="00A1035B"/>
    <w:rsid w:val="00A14067"/>
    <w:rsid w:val="00A27361"/>
    <w:rsid w:val="00A40200"/>
    <w:rsid w:val="00A440AE"/>
    <w:rsid w:val="00A84F40"/>
    <w:rsid w:val="00AA59A6"/>
    <w:rsid w:val="00AB1CC7"/>
    <w:rsid w:val="00AD1D19"/>
    <w:rsid w:val="00AD257D"/>
    <w:rsid w:val="00AD7AF4"/>
    <w:rsid w:val="00B11EDB"/>
    <w:rsid w:val="00B12DEA"/>
    <w:rsid w:val="00B20770"/>
    <w:rsid w:val="00B33CED"/>
    <w:rsid w:val="00B42499"/>
    <w:rsid w:val="00B44CF1"/>
    <w:rsid w:val="00B46F70"/>
    <w:rsid w:val="00B62B1C"/>
    <w:rsid w:val="00B6333C"/>
    <w:rsid w:val="00B660FC"/>
    <w:rsid w:val="00B66BAA"/>
    <w:rsid w:val="00B6748E"/>
    <w:rsid w:val="00B67AFB"/>
    <w:rsid w:val="00B709B8"/>
    <w:rsid w:val="00B7417A"/>
    <w:rsid w:val="00B8274E"/>
    <w:rsid w:val="00B90A81"/>
    <w:rsid w:val="00B92FD3"/>
    <w:rsid w:val="00B94BB9"/>
    <w:rsid w:val="00BB213B"/>
    <w:rsid w:val="00BB404C"/>
    <w:rsid w:val="00BC3584"/>
    <w:rsid w:val="00BC63A8"/>
    <w:rsid w:val="00BD7C83"/>
    <w:rsid w:val="00BE1925"/>
    <w:rsid w:val="00BE6B15"/>
    <w:rsid w:val="00BE70CE"/>
    <w:rsid w:val="00C013AF"/>
    <w:rsid w:val="00C01E6E"/>
    <w:rsid w:val="00C15BA7"/>
    <w:rsid w:val="00C30C0D"/>
    <w:rsid w:val="00C3250B"/>
    <w:rsid w:val="00C32879"/>
    <w:rsid w:val="00C54117"/>
    <w:rsid w:val="00C6747F"/>
    <w:rsid w:val="00C7469D"/>
    <w:rsid w:val="00C976E0"/>
    <w:rsid w:val="00C97995"/>
    <w:rsid w:val="00CA412D"/>
    <w:rsid w:val="00CA4F37"/>
    <w:rsid w:val="00CC516E"/>
    <w:rsid w:val="00CC60DF"/>
    <w:rsid w:val="00CC6D0D"/>
    <w:rsid w:val="00CD0F20"/>
    <w:rsid w:val="00CE415B"/>
    <w:rsid w:val="00CE7054"/>
    <w:rsid w:val="00CF356B"/>
    <w:rsid w:val="00D155B5"/>
    <w:rsid w:val="00D24B37"/>
    <w:rsid w:val="00D24BB3"/>
    <w:rsid w:val="00D31F79"/>
    <w:rsid w:val="00D3551D"/>
    <w:rsid w:val="00D42405"/>
    <w:rsid w:val="00D723A9"/>
    <w:rsid w:val="00D7467F"/>
    <w:rsid w:val="00D74AE8"/>
    <w:rsid w:val="00D7630B"/>
    <w:rsid w:val="00D813EC"/>
    <w:rsid w:val="00D8421A"/>
    <w:rsid w:val="00D842A8"/>
    <w:rsid w:val="00D91B6C"/>
    <w:rsid w:val="00DA090D"/>
    <w:rsid w:val="00DA2B78"/>
    <w:rsid w:val="00DC7D56"/>
    <w:rsid w:val="00DD1986"/>
    <w:rsid w:val="00DE39CC"/>
    <w:rsid w:val="00DE5013"/>
    <w:rsid w:val="00E0030B"/>
    <w:rsid w:val="00E07E98"/>
    <w:rsid w:val="00E11CB7"/>
    <w:rsid w:val="00E23766"/>
    <w:rsid w:val="00E308F9"/>
    <w:rsid w:val="00E311A0"/>
    <w:rsid w:val="00E43706"/>
    <w:rsid w:val="00E57E90"/>
    <w:rsid w:val="00E72F89"/>
    <w:rsid w:val="00E81BAD"/>
    <w:rsid w:val="00E92CFE"/>
    <w:rsid w:val="00E9661F"/>
    <w:rsid w:val="00EB7C2B"/>
    <w:rsid w:val="00EC6CF9"/>
    <w:rsid w:val="00EC7715"/>
    <w:rsid w:val="00ED1399"/>
    <w:rsid w:val="00EE240D"/>
    <w:rsid w:val="00EE66EC"/>
    <w:rsid w:val="00F02ADC"/>
    <w:rsid w:val="00F060F5"/>
    <w:rsid w:val="00F14DC0"/>
    <w:rsid w:val="00F27ADD"/>
    <w:rsid w:val="00F44E9E"/>
    <w:rsid w:val="00F505B4"/>
    <w:rsid w:val="00F61332"/>
    <w:rsid w:val="00F64EFC"/>
    <w:rsid w:val="00F80378"/>
    <w:rsid w:val="00F86A31"/>
    <w:rsid w:val="00F924F5"/>
    <w:rsid w:val="00F9689E"/>
    <w:rsid w:val="00FA3A04"/>
    <w:rsid w:val="00FB2FDD"/>
    <w:rsid w:val="00FC3F06"/>
    <w:rsid w:val="00FC6202"/>
    <w:rsid w:val="00FD026B"/>
    <w:rsid w:val="00FD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1ac4ff"/>
    </o:shapedefaults>
    <o:shapelayout v:ext="edit">
      <o:idmap v:ext="edit" data="1"/>
    </o:shapelayout>
  </w:shapeDefaults>
  <w:decimalSymbol w:val="."/>
  <w:listSeparator w:val=","/>
  <w14:docId w14:val="22061F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CF1"/>
    <w:pPr>
      <w:spacing w:before="120" w:after="120" w:line="276" w:lineRule="auto"/>
    </w:pPr>
    <w:rPr>
      <w:rFonts w:asciiTheme="majorHAnsi" w:hAnsiTheme="majorHAns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E480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250B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06615"/>
    <w:pPr>
      <w:keepNext/>
      <w:spacing w:before="240" w:after="6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250B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3250B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832BF"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4A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16DA9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44CF1"/>
    <w:pPr>
      <w:ind w:left="720"/>
      <w:contextualSpacing/>
    </w:pPr>
  </w:style>
  <w:style w:type="paragraph" w:styleId="BalloonText">
    <w:name w:val="Balloon Text"/>
    <w:basedOn w:val="Normal"/>
    <w:semiHidden/>
    <w:rsid w:val="00464E1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650CC"/>
    <w:rPr>
      <w:sz w:val="16"/>
      <w:szCs w:val="16"/>
    </w:rPr>
  </w:style>
  <w:style w:type="paragraph" w:styleId="CommentText">
    <w:name w:val="annotation text"/>
    <w:basedOn w:val="Normal"/>
    <w:semiHidden/>
    <w:rsid w:val="009650C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650CC"/>
    <w:rPr>
      <w:b/>
      <w:bCs/>
    </w:rPr>
  </w:style>
  <w:style w:type="character" w:customStyle="1" w:styleId="1">
    <w:name w:val="1"/>
    <w:semiHidden/>
    <w:rsid w:val="00D80AF3"/>
    <w:rPr>
      <w:rFonts w:ascii="Bodoni MT" w:hAnsi="Bodoni MT"/>
      <w:b w:val="0"/>
      <w:bCs w:val="0"/>
      <w:i w:val="0"/>
      <w:iCs w:val="0"/>
      <w:strike w:val="0"/>
      <w:color w:val="000000"/>
      <w:sz w:val="22"/>
      <w:szCs w:val="22"/>
      <w:u w:val="none"/>
    </w:rPr>
  </w:style>
  <w:style w:type="paragraph" w:styleId="Header">
    <w:name w:val="header"/>
    <w:basedOn w:val="Normal"/>
    <w:rsid w:val="00E740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4096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rsid w:val="00A00D62"/>
    <w:pPr>
      <w:numPr>
        <w:numId w:val="1"/>
      </w:numPr>
      <w:spacing w:before="60" w:after="60" w:line="240" w:lineRule="auto"/>
    </w:pPr>
    <w:rPr>
      <w:szCs w:val="24"/>
    </w:rPr>
  </w:style>
  <w:style w:type="character" w:styleId="PageNumber">
    <w:name w:val="page number"/>
    <w:basedOn w:val="DefaultParagraphFont"/>
    <w:rsid w:val="00D20D4B"/>
  </w:style>
  <w:style w:type="paragraph" w:styleId="List">
    <w:name w:val="List"/>
    <w:basedOn w:val="Normal"/>
    <w:semiHidden/>
    <w:rsid w:val="007E4806"/>
    <w:pPr>
      <w:ind w:left="360" w:hanging="360"/>
    </w:pPr>
  </w:style>
  <w:style w:type="character" w:customStyle="1" w:styleId="Heading2Char">
    <w:name w:val="Heading 2 Char"/>
    <w:link w:val="Heading2"/>
    <w:uiPriority w:val="9"/>
    <w:rsid w:val="00C3250B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uiPriority w:val="9"/>
    <w:rsid w:val="00C3250B"/>
    <w:rPr>
      <w:rFonts w:ascii="Cambria" w:eastAsia="MS Mincho" w:hAnsi="Cambria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C3250B"/>
    <w:rPr>
      <w:rFonts w:ascii="Cambria" w:eastAsia="MS Mincho" w:hAnsi="Cambria" w:cs="Times New Roman"/>
      <w:b/>
      <w:bCs/>
      <w:i/>
      <w:iCs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rsid w:val="00C976E0"/>
    <w:pPr>
      <w:spacing w:after="0" w:line="240" w:lineRule="auto"/>
    </w:pPr>
    <w:rPr>
      <w:rFonts w:eastAsiaTheme="minorEastAsia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976E0"/>
    <w:rPr>
      <w:rFonts w:ascii="Times New Roman" w:eastAsiaTheme="minorEastAsia" w:hAnsi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C976E0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7E377D"/>
    <w:rPr>
      <w:rFonts w:ascii="Arial" w:hAnsi="Arial"/>
      <w:b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06615"/>
    <w:rPr>
      <w:rFonts w:asciiTheme="majorHAnsi" w:hAnsiTheme="majorHAnsi"/>
      <w:b/>
      <w:bCs/>
      <w:sz w:val="24"/>
      <w:szCs w:val="24"/>
    </w:rPr>
  </w:style>
  <w:style w:type="character" w:styleId="Hyperlink">
    <w:name w:val="Hyperlink"/>
    <w:rsid w:val="00D8421A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0720D"/>
  </w:style>
  <w:style w:type="character" w:styleId="Strong">
    <w:name w:val="Strong"/>
    <w:basedOn w:val="DefaultParagraphFont"/>
    <w:uiPriority w:val="22"/>
    <w:qFormat/>
    <w:rsid w:val="000148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CF1"/>
    <w:pPr>
      <w:spacing w:before="120" w:after="120" w:line="276" w:lineRule="auto"/>
    </w:pPr>
    <w:rPr>
      <w:rFonts w:asciiTheme="majorHAnsi" w:hAnsiTheme="majorHAns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E480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250B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06615"/>
    <w:pPr>
      <w:keepNext/>
      <w:spacing w:before="240" w:after="6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250B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3250B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832BF"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4A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16DA9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44CF1"/>
    <w:pPr>
      <w:ind w:left="720"/>
      <w:contextualSpacing/>
    </w:pPr>
  </w:style>
  <w:style w:type="paragraph" w:styleId="BalloonText">
    <w:name w:val="Balloon Text"/>
    <w:basedOn w:val="Normal"/>
    <w:semiHidden/>
    <w:rsid w:val="00464E1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650CC"/>
    <w:rPr>
      <w:sz w:val="16"/>
      <w:szCs w:val="16"/>
    </w:rPr>
  </w:style>
  <w:style w:type="paragraph" w:styleId="CommentText">
    <w:name w:val="annotation text"/>
    <w:basedOn w:val="Normal"/>
    <w:semiHidden/>
    <w:rsid w:val="009650C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650CC"/>
    <w:rPr>
      <w:b/>
      <w:bCs/>
    </w:rPr>
  </w:style>
  <w:style w:type="character" w:customStyle="1" w:styleId="1">
    <w:name w:val="1"/>
    <w:semiHidden/>
    <w:rsid w:val="00D80AF3"/>
    <w:rPr>
      <w:rFonts w:ascii="Bodoni MT" w:hAnsi="Bodoni MT"/>
      <w:b w:val="0"/>
      <w:bCs w:val="0"/>
      <w:i w:val="0"/>
      <w:iCs w:val="0"/>
      <w:strike w:val="0"/>
      <w:color w:val="000000"/>
      <w:sz w:val="22"/>
      <w:szCs w:val="22"/>
      <w:u w:val="none"/>
    </w:rPr>
  </w:style>
  <w:style w:type="paragraph" w:styleId="Header">
    <w:name w:val="header"/>
    <w:basedOn w:val="Normal"/>
    <w:rsid w:val="00E740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4096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rsid w:val="00A00D62"/>
    <w:pPr>
      <w:numPr>
        <w:numId w:val="1"/>
      </w:numPr>
      <w:spacing w:before="60" w:after="60" w:line="240" w:lineRule="auto"/>
    </w:pPr>
    <w:rPr>
      <w:szCs w:val="24"/>
    </w:rPr>
  </w:style>
  <w:style w:type="character" w:styleId="PageNumber">
    <w:name w:val="page number"/>
    <w:basedOn w:val="DefaultParagraphFont"/>
    <w:rsid w:val="00D20D4B"/>
  </w:style>
  <w:style w:type="paragraph" w:styleId="List">
    <w:name w:val="List"/>
    <w:basedOn w:val="Normal"/>
    <w:semiHidden/>
    <w:rsid w:val="007E4806"/>
    <w:pPr>
      <w:ind w:left="360" w:hanging="360"/>
    </w:pPr>
  </w:style>
  <w:style w:type="character" w:customStyle="1" w:styleId="Heading2Char">
    <w:name w:val="Heading 2 Char"/>
    <w:link w:val="Heading2"/>
    <w:uiPriority w:val="9"/>
    <w:rsid w:val="00C3250B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uiPriority w:val="9"/>
    <w:rsid w:val="00C3250B"/>
    <w:rPr>
      <w:rFonts w:ascii="Cambria" w:eastAsia="MS Mincho" w:hAnsi="Cambria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C3250B"/>
    <w:rPr>
      <w:rFonts w:ascii="Cambria" w:eastAsia="MS Mincho" w:hAnsi="Cambria" w:cs="Times New Roman"/>
      <w:b/>
      <w:bCs/>
      <w:i/>
      <w:iCs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rsid w:val="00C976E0"/>
    <w:pPr>
      <w:spacing w:after="0" w:line="240" w:lineRule="auto"/>
    </w:pPr>
    <w:rPr>
      <w:rFonts w:eastAsiaTheme="minorEastAsia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976E0"/>
    <w:rPr>
      <w:rFonts w:ascii="Times New Roman" w:eastAsiaTheme="minorEastAsia" w:hAnsi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C976E0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7E377D"/>
    <w:rPr>
      <w:rFonts w:ascii="Arial" w:hAnsi="Arial"/>
      <w:b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06615"/>
    <w:rPr>
      <w:rFonts w:asciiTheme="majorHAnsi" w:hAnsiTheme="majorHAnsi"/>
      <w:b/>
      <w:bCs/>
      <w:sz w:val="24"/>
      <w:szCs w:val="24"/>
    </w:rPr>
  </w:style>
  <w:style w:type="character" w:styleId="Hyperlink">
    <w:name w:val="Hyperlink"/>
    <w:rsid w:val="00D8421A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0720D"/>
  </w:style>
  <w:style w:type="character" w:styleId="Strong">
    <w:name w:val="Strong"/>
    <w:basedOn w:val="DefaultParagraphFont"/>
    <w:uiPriority w:val="22"/>
    <w:qFormat/>
    <w:rsid w:val="000148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09414E-9BF0-4E3D-885F-D0F0F5BD0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Ahmann Staff Meeting</vt:lpstr>
    </vt:vector>
  </TitlesOfParts>
  <Company/>
  <LinksUpToDate>false</LinksUpToDate>
  <CharactersWithSpaces>4472</CharactersWithSpaces>
  <SharedDoc>false</SharedDoc>
  <HLinks>
    <vt:vector size="12" baseType="variant">
      <vt:variant>
        <vt:i4>3604551</vt:i4>
      </vt:variant>
      <vt:variant>
        <vt:i4>8136</vt:i4>
      </vt:variant>
      <vt:variant>
        <vt:i4>1025</vt:i4>
      </vt:variant>
      <vt:variant>
        <vt:i4>1</vt:i4>
      </vt:variant>
      <vt:variant>
        <vt:lpwstr>green gold logo</vt:lpwstr>
      </vt:variant>
      <vt:variant>
        <vt:lpwstr/>
      </vt:variant>
      <vt:variant>
        <vt:i4>6881333</vt:i4>
      </vt:variant>
      <vt:variant>
        <vt:i4>8139</vt:i4>
      </vt:variant>
      <vt:variant>
        <vt:i4>1026</vt:i4>
      </vt:variant>
      <vt:variant>
        <vt:i4>1</vt:i4>
      </vt:variant>
      <vt:variant>
        <vt:lpwstr>ALLIES ltrhead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Ahmann Staff Meeting</dc:title>
  <dc:creator>Jennifer Splansky</dc:creator>
  <cp:lastModifiedBy>Arani Kajenthira</cp:lastModifiedBy>
  <cp:revision>12</cp:revision>
  <cp:lastPrinted>2013-01-08T22:03:00Z</cp:lastPrinted>
  <dcterms:created xsi:type="dcterms:W3CDTF">2013-10-25T15:58:00Z</dcterms:created>
  <dcterms:modified xsi:type="dcterms:W3CDTF">2013-12-18T15:18:00Z</dcterms:modified>
</cp:coreProperties>
</file>